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DE1" w:rsidRPr="00701ACA" w:rsidRDefault="006B5DE1">
      <w:pPr>
        <w:rPr>
          <w:b/>
          <w:sz w:val="32"/>
          <w:szCs w:val="32"/>
        </w:rPr>
      </w:pPr>
      <w:r w:rsidRPr="00701ACA">
        <w:rPr>
          <w:b/>
          <w:sz w:val="32"/>
          <w:szCs w:val="32"/>
        </w:rPr>
        <w:t>Job Conferences</w:t>
      </w:r>
    </w:p>
    <w:p w:rsidR="006942AC" w:rsidRPr="00701ACA" w:rsidRDefault="006942AC">
      <w:pPr>
        <w:rPr>
          <w:sz w:val="28"/>
          <w:szCs w:val="28"/>
        </w:rPr>
      </w:pPr>
      <w:r w:rsidRPr="00701ACA">
        <w:rPr>
          <w:sz w:val="28"/>
          <w:szCs w:val="28"/>
        </w:rPr>
        <w:t xml:space="preserve">Students and supervisors are encouraged to organize job conferences with technical staff </w:t>
      </w:r>
      <w:r w:rsidR="005274E8" w:rsidRPr="00701ACA">
        <w:rPr>
          <w:sz w:val="28"/>
          <w:szCs w:val="28"/>
        </w:rPr>
        <w:t>as early as possible</w:t>
      </w:r>
      <w:r w:rsidR="00701ACA">
        <w:rPr>
          <w:sz w:val="28"/>
          <w:szCs w:val="28"/>
        </w:rPr>
        <w:t>,</w:t>
      </w:r>
      <w:r w:rsidR="005274E8" w:rsidRPr="00701ACA">
        <w:rPr>
          <w:sz w:val="28"/>
          <w:szCs w:val="28"/>
        </w:rPr>
        <w:t xml:space="preserve"> </w:t>
      </w:r>
      <w:r w:rsidR="00220F48" w:rsidRPr="00701ACA">
        <w:rPr>
          <w:sz w:val="28"/>
          <w:szCs w:val="28"/>
        </w:rPr>
        <w:t>when developing</w:t>
      </w:r>
      <w:r w:rsidR="005274E8" w:rsidRPr="00701ACA">
        <w:rPr>
          <w:sz w:val="28"/>
          <w:szCs w:val="28"/>
        </w:rPr>
        <w:t xml:space="preserve"> a new project</w:t>
      </w:r>
      <w:r w:rsidR="00701ACA">
        <w:rPr>
          <w:sz w:val="28"/>
          <w:szCs w:val="28"/>
        </w:rPr>
        <w:t xml:space="preserve"> or existing project</w:t>
      </w:r>
      <w:r w:rsidRPr="00701ACA">
        <w:rPr>
          <w:sz w:val="28"/>
          <w:szCs w:val="28"/>
        </w:rPr>
        <w:t xml:space="preserve">.  Technical staff </w:t>
      </w:r>
      <w:r w:rsidR="00DF522F" w:rsidRPr="00701ACA">
        <w:rPr>
          <w:sz w:val="28"/>
          <w:szCs w:val="28"/>
        </w:rPr>
        <w:t xml:space="preserve">will </w:t>
      </w:r>
      <w:r w:rsidRPr="00701ACA">
        <w:rPr>
          <w:sz w:val="28"/>
          <w:szCs w:val="28"/>
        </w:rPr>
        <w:t>often have important input on experimental plans that can make apparatus</w:t>
      </w:r>
      <w:r w:rsidR="00220F48" w:rsidRPr="00701ACA">
        <w:rPr>
          <w:sz w:val="28"/>
          <w:szCs w:val="28"/>
        </w:rPr>
        <w:t xml:space="preserve"> easier to construct or operate.</w:t>
      </w:r>
    </w:p>
    <w:p w:rsidR="00EF508F" w:rsidRPr="00701ACA" w:rsidRDefault="00EF508F">
      <w:pPr>
        <w:rPr>
          <w:sz w:val="28"/>
          <w:szCs w:val="28"/>
        </w:rPr>
      </w:pPr>
      <w:r w:rsidRPr="00701ACA">
        <w:rPr>
          <w:sz w:val="28"/>
          <w:szCs w:val="28"/>
        </w:rPr>
        <w:t xml:space="preserve">To organize a job conference, please send an email to </w:t>
      </w:r>
      <w:r w:rsidR="00220F48" w:rsidRPr="00701ACA">
        <w:rPr>
          <w:sz w:val="28"/>
          <w:szCs w:val="28"/>
        </w:rPr>
        <w:t xml:space="preserve">the Technical </w:t>
      </w:r>
      <w:r w:rsidR="00DF522F" w:rsidRPr="00701ACA">
        <w:rPr>
          <w:sz w:val="28"/>
          <w:szCs w:val="28"/>
        </w:rPr>
        <w:t>Services Manager</w:t>
      </w:r>
      <w:r w:rsidR="00220F48" w:rsidRPr="00701ACA">
        <w:rPr>
          <w:sz w:val="28"/>
          <w:szCs w:val="28"/>
        </w:rPr>
        <w:t xml:space="preserve">, </w:t>
      </w:r>
      <w:r w:rsidR="003A0235">
        <w:rPr>
          <w:sz w:val="28"/>
          <w:szCs w:val="28"/>
        </w:rPr>
        <w:t>Leigh Richardson</w:t>
      </w:r>
      <w:r w:rsidRPr="00701ACA">
        <w:rPr>
          <w:sz w:val="28"/>
          <w:szCs w:val="28"/>
        </w:rPr>
        <w:t xml:space="preserve"> </w:t>
      </w:r>
      <w:hyperlink r:id="rId5" w:history="1">
        <w:r w:rsidR="003A0235" w:rsidRPr="003A0235">
          <w:rPr>
            <w:rStyle w:val="Hyperlink"/>
            <w:sz w:val="28"/>
            <w:szCs w:val="28"/>
          </w:rPr>
          <w:t>leigh.richardson@canterbury.ac.nz</w:t>
        </w:r>
      </w:hyperlink>
      <w:bookmarkStart w:id="0" w:name="_GoBack"/>
      <w:bookmarkEnd w:id="0"/>
      <w:r w:rsidR="005F2688" w:rsidRPr="00701ACA">
        <w:rPr>
          <w:sz w:val="28"/>
          <w:szCs w:val="28"/>
        </w:rPr>
        <w:t xml:space="preserve"> </w:t>
      </w:r>
      <w:r w:rsidRPr="00701ACA">
        <w:rPr>
          <w:sz w:val="28"/>
          <w:szCs w:val="28"/>
        </w:rPr>
        <w:t>with a brief description of the project, the type of project (</w:t>
      </w:r>
      <w:r w:rsidR="00701ACA">
        <w:rPr>
          <w:sz w:val="28"/>
          <w:szCs w:val="28"/>
        </w:rPr>
        <w:t xml:space="preserve">new </w:t>
      </w:r>
      <w:r w:rsidR="004E0D4C">
        <w:rPr>
          <w:sz w:val="28"/>
          <w:szCs w:val="28"/>
        </w:rPr>
        <w:t>or existing</w:t>
      </w:r>
      <w:r w:rsidRPr="00701ACA">
        <w:rPr>
          <w:sz w:val="28"/>
          <w:szCs w:val="28"/>
        </w:rPr>
        <w:t xml:space="preserve">, </w:t>
      </w:r>
      <w:r w:rsidR="004E0D4C">
        <w:rPr>
          <w:sz w:val="28"/>
          <w:szCs w:val="28"/>
        </w:rPr>
        <w:t>3</w:t>
      </w:r>
      <w:r w:rsidR="004E0D4C" w:rsidRPr="004E0D4C">
        <w:rPr>
          <w:sz w:val="28"/>
          <w:szCs w:val="28"/>
          <w:vertAlign w:val="superscript"/>
        </w:rPr>
        <w:t>rd</w:t>
      </w:r>
      <w:r w:rsidR="004E0D4C">
        <w:rPr>
          <w:sz w:val="28"/>
          <w:szCs w:val="28"/>
        </w:rPr>
        <w:t xml:space="preserve"> Pro</w:t>
      </w:r>
      <w:r w:rsidRPr="00701ACA">
        <w:rPr>
          <w:sz w:val="28"/>
          <w:szCs w:val="28"/>
        </w:rPr>
        <w:t>,</w:t>
      </w:r>
      <w:r w:rsidR="004E0D4C">
        <w:rPr>
          <w:sz w:val="28"/>
          <w:szCs w:val="28"/>
        </w:rPr>
        <w:t xml:space="preserve"> Postgrad, etc.</w:t>
      </w:r>
      <w:r w:rsidRPr="00701ACA">
        <w:rPr>
          <w:sz w:val="28"/>
          <w:szCs w:val="28"/>
        </w:rPr>
        <w:t>)</w:t>
      </w:r>
      <w:r w:rsidR="004E0D4C">
        <w:rPr>
          <w:sz w:val="28"/>
          <w:szCs w:val="28"/>
        </w:rPr>
        <w:t xml:space="preserve"> and who</w:t>
      </w:r>
      <w:r w:rsidRPr="00701ACA">
        <w:rPr>
          <w:sz w:val="28"/>
          <w:szCs w:val="28"/>
        </w:rPr>
        <w:t xml:space="preserve"> the supervisor</w:t>
      </w:r>
      <w:r w:rsidR="004E0D4C">
        <w:rPr>
          <w:sz w:val="28"/>
          <w:szCs w:val="28"/>
        </w:rPr>
        <w:t xml:space="preserve"> is</w:t>
      </w:r>
      <w:r w:rsidRPr="00701ACA">
        <w:rPr>
          <w:sz w:val="28"/>
          <w:szCs w:val="28"/>
        </w:rPr>
        <w:t xml:space="preserve">.  He will assign </w:t>
      </w:r>
      <w:r w:rsidR="00B9004A" w:rsidRPr="00701ACA">
        <w:rPr>
          <w:sz w:val="28"/>
          <w:szCs w:val="28"/>
        </w:rPr>
        <w:t>the appropriate technicians and</w:t>
      </w:r>
      <w:r w:rsidR="00220F48" w:rsidRPr="00701ACA">
        <w:rPr>
          <w:sz w:val="28"/>
          <w:szCs w:val="28"/>
        </w:rPr>
        <w:t xml:space="preserve"> then it is up to the student/researcher</w:t>
      </w:r>
      <w:r w:rsidR="00B9004A" w:rsidRPr="00701ACA">
        <w:rPr>
          <w:sz w:val="28"/>
          <w:szCs w:val="28"/>
        </w:rPr>
        <w:t xml:space="preserve"> to coordinate a mutually agreeable time</w:t>
      </w:r>
      <w:r w:rsidR="004E0D4C">
        <w:rPr>
          <w:sz w:val="28"/>
          <w:szCs w:val="28"/>
        </w:rPr>
        <w:t xml:space="preserve"> and place</w:t>
      </w:r>
      <w:r w:rsidR="00B9004A" w:rsidRPr="00701ACA">
        <w:rPr>
          <w:sz w:val="28"/>
          <w:szCs w:val="28"/>
        </w:rPr>
        <w:t xml:space="preserve"> for everyone to meet.</w:t>
      </w:r>
      <w:r w:rsidR="005274E8" w:rsidRPr="00701ACA">
        <w:rPr>
          <w:sz w:val="28"/>
          <w:szCs w:val="28"/>
        </w:rPr>
        <w:t xml:space="preserve"> </w:t>
      </w:r>
      <w:r w:rsidR="00220F48" w:rsidRPr="00701ACA">
        <w:rPr>
          <w:sz w:val="28"/>
          <w:szCs w:val="28"/>
        </w:rPr>
        <w:t xml:space="preserve"> I</w:t>
      </w:r>
      <w:r w:rsidR="005274E8" w:rsidRPr="00701ACA">
        <w:rPr>
          <w:sz w:val="28"/>
          <w:szCs w:val="28"/>
        </w:rPr>
        <w:t xml:space="preserve">t is entirely feasible for there to be </w:t>
      </w:r>
      <w:r w:rsidR="00220F48" w:rsidRPr="00701ACA">
        <w:rPr>
          <w:sz w:val="28"/>
          <w:szCs w:val="28"/>
        </w:rPr>
        <w:t>more than one job conference</w:t>
      </w:r>
      <w:r w:rsidR="005274E8" w:rsidRPr="00701ACA">
        <w:rPr>
          <w:sz w:val="28"/>
          <w:szCs w:val="28"/>
        </w:rPr>
        <w:t xml:space="preserve"> before </w:t>
      </w:r>
      <w:r w:rsidR="005F2688" w:rsidRPr="00701ACA">
        <w:rPr>
          <w:sz w:val="28"/>
          <w:szCs w:val="28"/>
        </w:rPr>
        <w:t xml:space="preserve">and during </w:t>
      </w:r>
      <w:r w:rsidR="005274E8" w:rsidRPr="00701ACA">
        <w:rPr>
          <w:sz w:val="28"/>
          <w:szCs w:val="28"/>
        </w:rPr>
        <w:t xml:space="preserve">construction of a </w:t>
      </w:r>
      <w:r w:rsidR="005F2688" w:rsidRPr="00701ACA">
        <w:rPr>
          <w:sz w:val="28"/>
          <w:szCs w:val="28"/>
        </w:rPr>
        <w:t>project</w:t>
      </w:r>
      <w:r w:rsidR="005274E8" w:rsidRPr="00701ACA">
        <w:rPr>
          <w:sz w:val="28"/>
          <w:szCs w:val="28"/>
        </w:rPr>
        <w:t xml:space="preserve">.  In other situations one </w:t>
      </w:r>
      <w:r w:rsidR="005F2688" w:rsidRPr="00701ACA">
        <w:rPr>
          <w:sz w:val="28"/>
          <w:szCs w:val="28"/>
        </w:rPr>
        <w:t>meeting</w:t>
      </w:r>
      <w:r w:rsidR="005274E8" w:rsidRPr="00701ACA">
        <w:rPr>
          <w:sz w:val="28"/>
          <w:szCs w:val="28"/>
        </w:rPr>
        <w:t xml:space="preserve"> will be sufficient. </w:t>
      </w:r>
    </w:p>
    <w:p w:rsidR="006942AC" w:rsidRPr="00701ACA" w:rsidRDefault="006942AC">
      <w:pPr>
        <w:rPr>
          <w:sz w:val="28"/>
          <w:szCs w:val="28"/>
        </w:rPr>
      </w:pPr>
      <w:r w:rsidRPr="00701ACA">
        <w:rPr>
          <w:sz w:val="28"/>
          <w:szCs w:val="28"/>
        </w:rPr>
        <w:t xml:space="preserve">The biggest source of confusion after job conferences is that participants walk away with different ideas on what </w:t>
      </w:r>
      <w:r w:rsidR="005F2688" w:rsidRPr="00701ACA">
        <w:rPr>
          <w:sz w:val="28"/>
          <w:szCs w:val="28"/>
        </w:rPr>
        <w:t>has been</w:t>
      </w:r>
      <w:r w:rsidRPr="00701ACA">
        <w:rPr>
          <w:sz w:val="28"/>
          <w:szCs w:val="28"/>
        </w:rPr>
        <w:t xml:space="preserve"> agreed </w:t>
      </w:r>
      <w:r w:rsidR="00EF508F" w:rsidRPr="00701ACA">
        <w:rPr>
          <w:sz w:val="28"/>
          <w:szCs w:val="28"/>
        </w:rPr>
        <w:t>upon</w:t>
      </w:r>
      <w:r w:rsidRPr="00701ACA">
        <w:rPr>
          <w:sz w:val="28"/>
          <w:szCs w:val="28"/>
        </w:rPr>
        <w:t xml:space="preserve">.  Therefore it </w:t>
      </w:r>
      <w:r w:rsidR="00EF508F" w:rsidRPr="00701ACA">
        <w:rPr>
          <w:sz w:val="28"/>
          <w:szCs w:val="28"/>
        </w:rPr>
        <w:t xml:space="preserve">is important for the student to take minutes and distribute an email summarizing key decisions to all the participants within 24 hours of the meeting. e.g. </w:t>
      </w:r>
    </w:p>
    <w:p w:rsidR="00EF508F" w:rsidRPr="00701ACA" w:rsidRDefault="00EF508F" w:rsidP="00EF50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1ACA">
        <w:rPr>
          <w:sz w:val="28"/>
          <w:szCs w:val="28"/>
        </w:rPr>
        <w:t>The student will revise the drawings and schedule another meeting</w:t>
      </w:r>
      <w:r w:rsidR="00DF522F" w:rsidRPr="00701ACA">
        <w:rPr>
          <w:sz w:val="28"/>
          <w:szCs w:val="28"/>
        </w:rPr>
        <w:t xml:space="preserve"> if required</w:t>
      </w:r>
    </w:p>
    <w:p w:rsidR="00EF508F" w:rsidRPr="00701ACA" w:rsidRDefault="00EF508F" w:rsidP="00EF50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1ACA">
        <w:rPr>
          <w:sz w:val="28"/>
          <w:szCs w:val="28"/>
        </w:rPr>
        <w:t xml:space="preserve">The technician will investigate suppliers of a </w:t>
      </w:r>
      <w:r w:rsidR="005274E8" w:rsidRPr="00701ACA">
        <w:rPr>
          <w:sz w:val="28"/>
          <w:szCs w:val="28"/>
        </w:rPr>
        <w:t>key component</w:t>
      </w:r>
      <w:r w:rsidRPr="00701ACA">
        <w:rPr>
          <w:sz w:val="28"/>
          <w:szCs w:val="28"/>
        </w:rPr>
        <w:t xml:space="preserve"> and email the student</w:t>
      </w:r>
      <w:r w:rsidR="005274E8" w:rsidRPr="00701ACA">
        <w:rPr>
          <w:sz w:val="28"/>
          <w:szCs w:val="28"/>
        </w:rPr>
        <w:t xml:space="preserve"> with the results.</w:t>
      </w:r>
    </w:p>
    <w:p w:rsidR="00EF508F" w:rsidRPr="00701ACA" w:rsidRDefault="00EF508F" w:rsidP="00EF50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1ACA">
        <w:rPr>
          <w:sz w:val="28"/>
          <w:szCs w:val="28"/>
        </w:rPr>
        <w:t>The supervisor will find the report from the last intern to work on the project and send it to the student</w:t>
      </w:r>
      <w:r w:rsidR="00790C46" w:rsidRPr="00701ACA">
        <w:rPr>
          <w:sz w:val="28"/>
          <w:szCs w:val="28"/>
        </w:rPr>
        <w:t>,</w:t>
      </w:r>
      <w:r w:rsidR="005F2688" w:rsidRPr="00701ACA">
        <w:rPr>
          <w:sz w:val="28"/>
          <w:szCs w:val="28"/>
        </w:rPr>
        <w:t xml:space="preserve"> if applicable</w:t>
      </w:r>
    </w:p>
    <w:p w:rsidR="00EF508F" w:rsidRPr="00701ACA" w:rsidRDefault="00EF508F" w:rsidP="00EF508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1ACA">
        <w:rPr>
          <w:sz w:val="28"/>
          <w:szCs w:val="28"/>
        </w:rPr>
        <w:t xml:space="preserve">The supervisor </w:t>
      </w:r>
      <w:r w:rsidR="005274E8" w:rsidRPr="00701ACA">
        <w:rPr>
          <w:sz w:val="28"/>
          <w:szCs w:val="28"/>
        </w:rPr>
        <w:t xml:space="preserve">or the technician </w:t>
      </w:r>
      <w:r w:rsidRPr="00701ACA">
        <w:rPr>
          <w:sz w:val="28"/>
          <w:szCs w:val="28"/>
        </w:rPr>
        <w:t>will order parts through the Purchasing Officer</w:t>
      </w:r>
    </w:p>
    <w:p w:rsidR="00220F48" w:rsidRPr="00701ACA" w:rsidRDefault="00220F48" w:rsidP="00220F48">
      <w:pPr>
        <w:rPr>
          <w:sz w:val="28"/>
          <w:szCs w:val="28"/>
        </w:rPr>
      </w:pPr>
      <w:r w:rsidRPr="00701ACA">
        <w:rPr>
          <w:sz w:val="28"/>
          <w:szCs w:val="28"/>
        </w:rPr>
        <w:t xml:space="preserve">Remember once a detailed drawing is agreed upon, the job goes into the cue for either the mechanical and/or electrical workshop.  At best, the technicians may be able to estimate when construction may begin </w:t>
      </w:r>
      <w:r w:rsidR="00DF522F" w:rsidRPr="00701ACA">
        <w:rPr>
          <w:sz w:val="28"/>
          <w:szCs w:val="28"/>
        </w:rPr>
        <w:t>but this</w:t>
      </w:r>
      <w:r w:rsidRPr="00701ACA">
        <w:rPr>
          <w:sz w:val="28"/>
          <w:szCs w:val="28"/>
        </w:rPr>
        <w:t xml:space="preserve"> can be discussed at the job conference.</w:t>
      </w:r>
    </w:p>
    <w:sectPr w:rsidR="00220F48" w:rsidRPr="00701ACA" w:rsidSect="00267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3E65"/>
    <w:multiLevelType w:val="multilevel"/>
    <w:tmpl w:val="F994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A4B66"/>
    <w:multiLevelType w:val="hybridMultilevel"/>
    <w:tmpl w:val="9C1A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5DE1"/>
    <w:rsid w:val="00122848"/>
    <w:rsid w:val="00220F48"/>
    <w:rsid w:val="00267F29"/>
    <w:rsid w:val="00307A5C"/>
    <w:rsid w:val="003A0235"/>
    <w:rsid w:val="003A7784"/>
    <w:rsid w:val="004E0D4C"/>
    <w:rsid w:val="005274E8"/>
    <w:rsid w:val="005F2688"/>
    <w:rsid w:val="006942AC"/>
    <w:rsid w:val="006B5DE1"/>
    <w:rsid w:val="00701ACA"/>
    <w:rsid w:val="00790C46"/>
    <w:rsid w:val="00841631"/>
    <w:rsid w:val="009D773C"/>
    <w:rsid w:val="00B46D44"/>
    <w:rsid w:val="00B670C5"/>
    <w:rsid w:val="00B9004A"/>
    <w:rsid w:val="00D65812"/>
    <w:rsid w:val="00DA7D6B"/>
    <w:rsid w:val="00DF522F"/>
    <w:rsid w:val="00EF508F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A98F0"/>
  <w15:docId w15:val="{C4AD3516-4DB7-4F66-B2AE-4C1F8995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48"/>
  </w:style>
  <w:style w:type="paragraph" w:styleId="Heading1">
    <w:name w:val="heading 1"/>
    <w:basedOn w:val="Normal"/>
    <w:link w:val="Heading1Char"/>
    <w:uiPriority w:val="9"/>
    <w:qFormat/>
    <w:rsid w:val="006B5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B5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5D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5D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5D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B5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igh.richardson@canterbury.ac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Aitchison</dc:creator>
  <cp:lastModifiedBy>Peter Gostomski</cp:lastModifiedBy>
  <cp:revision>3</cp:revision>
  <dcterms:created xsi:type="dcterms:W3CDTF">2012-11-19T23:09:00Z</dcterms:created>
  <dcterms:modified xsi:type="dcterms:W3CDTF">2018-04-24T01:36:00Z</dcterms:modified>
</cp:coreProperties>
</file>