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B2F33" w14:textId="621D7975" w:rsidR="00320E6A" w:rsidRPr="00114E87" w:rsidRDefault="00B636C0" w:rsidP="00320E6A">
      <w:pPr>
        <w:rPr>
          <w:rFonts w:ascii="Arial" w:hAnsi="Arial" w:cs="Arial"/>
        </w:rPr>
      </w:pPr>
      <w:r w:rsidRPr="00114E87">
        <w:rPr>
          <w:rFonts w:ascii="Arial" w:hAnsi="Arial" w:cs="Arial"/>
        </w:rPr>
        <w:t xml:space="preserve"> </w:t>
      </w:r>
    </w:p>
    <w:p w14:paraId="2F0605E2" w14:textId="77777777" w:rsidR="00623C30" w:rsidRPr="00114E87" w:rsidRDefault="00623C30" w:rsidP="00320E6A">
      <w:pPr>
        <w:rPr>
          <w:rFonts w:ascii="Arial" w:hAnsi="Arial" w:cs="Arial"/>
          <w:b/>
          <w:bCs/>
          <w:sz w:val="28"/>
          <w:szCs w:val="28"/>
        </w:rPr>
      </w:pPr>
    </w:p>
    <w:p w14:paraId="2E9E88AD" w14:textId="4A1760CC" w:rsidR="00320E6A" w:rsidRPr="00114E87" w:rsidRDefault="00320E6A" w:rsidP="00320E6A">
      <w:pPr>
        <w:rPr>
          <w:rFonts w:ascii="Arial" w:hAnsi="Arial" w:cs="Arial"/>
          <w:b/>
          <w:bCs/>
          <w:sz w:val="28"/>
          <w:szCs w:val="28"/>
        </w:rPr>
      </w:pPr>
      <w:r w:rsidRPr="00114E87">
        <w:rPr>
          <w:rFonts w:ascii="Arial" w:hAnsi="Arial" w:cs="Arial"/>
          <w:b/>
          <w:bCs/>
          <w:sz w:val="28"/>
          <w:szCs w:val="28"/>
        </w:rPr>
        <w:t xml:space="preserve">Doctoral Examiner </w:t>
      </w:r>
      <w:r w:rsidR="00E5175A" w:rsidRPr="00114E87">
        <w:rPr>
          <w:rFonts w:ascii="Arial" w:hAnsi="Arial" w:cs="Arial"/>
          <w:b/>
          <w:bCs/>
          <w:sz w:val="28"/>
          <w:szCs w:val="28"/>
        </w:rPr>
        <w:t xml:space="preserve">Recommendation and </w:t>
      </w:r>
      <w:r w:rsidRPr="00114E87">
        <w:rPr>
          <w:rFonts w:ascii="Arial" w:hAnsi="Arial" w:cs="Arial"/>
          <w:b/>
          <w:bCs/>
          <w:sz w:val="28"/>
          <w:szCs w:val="28"/>
        </w:rPr>
        <w:t>Report</w:t>
      </w:r>
    </w:p>
    <w:p w14:paraId="49C1175B" w14:textId="77777777" w:rsidR="00356FDE" w:rsidRPr="00114E87" w:rsidRDefault="00356FDE" w:rsidP="00356FDE">
      <w:pPr>
        <w:tabs>
          <w:tab w:val="left" w:leader="underscore" w:pos="9593"/>
        </w:tabs>
        <w:ind w:right="8"/>
        <w:rPr>
          <w:rFonts w:ascii="Arial" w:hAnsi="Arial" w:cs="Arial"/>
          <w:iCs/>
          <w:sz w:val="20"/>
          <w:szCs w:val="20"/>
        </w:rPr>
      </w:pPr>
      <w:bookmarkStart w:id="0" w:name="_Hlk144723389"/>
    </w:p>
    <w:p w14:paraId="043C8640" w14:textId="66D2AC42" w:rsidR="00B636C0" w:rsidRPr="00114E87" w:rsidRDefault="00356FDE" w:rsidP="00356FDE">
      <w:pPr>
        <w:tabs>
          <w:tab w:val="left" w:leader="underscore" w:pos="9593"/>
        </w:tabs>
        <w:ind w:right="8"/>
        <w:rPr>
          <w:rFonts w:ascii="Arial" w:hAnsi="Arial" w:cs="Arial"/>
          <w:iCs/>
          <w:sz w:val="20"/>
          <w:szCs w:val="20"/>
        </w:rPr>
      </w:pPr>
      <w:r w:rsidRPr="00114E87">
        <w:rPr>
          <w:rFonts w:ascii="Arial" w:hAnsi="Arial" w:cs="Arial"/>
          <w:iCs/>
          <w:sz w:val="20"/>
          <w:szCs w:val="20"/>
        </w:rPr>
        <w:t xml:space="preserve">The doctoral examination </w:t>
      </w:r>
      <w:r w:rsidR="00B636C0" w:rsidRPr="00114E87">
        <w:rPr>
          <w:rFonts w:ascii="Arial" w:hAnsi="Arial" w:cs="Arial"/>
          <w:iCs/>
          <w:sz w:val="20"/>
          <w:szCs w:val="20"/>
        </w:rPr>
        <w:t xml:space="preserve">at the </w:t>
      </w:r>
      <w:r w:rsidR="00C12050" w:rsidRPr="00114E87">
        <w:rPr>
          <w:rFonts w:ascii="Arial" w:hAnsi="Arial" w:cs="Arial"/>
          <w:iCs/>
          <w:sz w:val="20"/>
          <w:szCs w:val="20"/>
        </w:rPr>
        <w:t>University</w:t>
      </w:r>
      <w:r w:rsidR="00B636C0" w:rsidRPr="00114E87">
        <w:rPr>
          <w:rFonts w:ascii="Arial" w:hAnsi="Arial" w:cs="Arial"/>
          <w:iCs/>
          <w:sz w:val="20"/>
          <w:szCs w:val="20"/>
        </w:rPr>
        <w:t xml:space="preserve"> of Canterbury </w:t>
      </w:r>
      <w:r w:rsidRPr="00114E87">
        <w:rPr>
          <w:rFonts w:ascii="Arial" w:hAnsi="Arial" w:cs="Arial"/>
          <w:iCs/>
          <w:sz w:val="20"/>
          <w:szCs w:val="20"/>
        </w:rPr>
        <w:t xml:space="preserve">comprises independent written evaluation of the submitted thesis by two </w:t>
      </w:r>
      <w:r w:rsidR="00C12050" w:rsidRPr="00114E87">
        <w:rPr>
          <w:rFonts w:ascii="Arial" w:hAnsi="Arial" w:cs="Arial"/>
          <w:iCs/>
          <w:sz w:val="20"/>
          <w:szCs w:val="20"/>
        </w:rPr>
        <w:t xml:space="preserve">independent </w:t>
      </w:r>
      <w:r w:rsidRPr="00114E87">
        <w:rPr>
          <w:rFonts w:ascii="Arial" w:hAnsi="Arial" w:cs="Arial"/>
          <w:iCs/>
          <w:sz w:val="20"/>
          <w:szCs w:val="20"/>
        </w:rPr>
        <w:t>expert examiners, followed by an oral examination with at least one of these examiners present (the Oral Examiner).</w:t>
      </w:r>
    </w:p>
    <w:p w14:paraId="03A6AEE4" w14:textId="77777777" w:rsidR="00356FDE" w:rsidRPr="00114E87" w:rsidRDefault="00356FDE" w:rsidP="00356FDE">
      <w:pPr>
        <w:tabs>
          <w:tab w:val="left" w:leader="underscore" w:pos="9593"/>
        </w:tabs>
        <w:ind w:right="8"/>
        <w:rPr>
          <w:rFonts w:ascii="Arial" w:hAnsi="Arial" w:cs="Arial"/>
          <w:iCs/>
          <w:sz w:val="20"/>
          <w:szCs w:val="20"/>
        </w:rPr>
      </w:pPr>
    </w:p>
    <w:p w14:paraId="258722D6" w14:textId="2C196F61" w:rsidR="00B636C0" w:rsidRPr="00114E87" w:rsidRDefault="00356FDE" w:rsidP="00B636C0">
      <w:pPr>
        <w:tabs>
          <w:tab w:val="left" w:leader="underscore" w:pos="9593"/>
        </w:tabs>
        <w:ind w:right="8"/>
        <w:rPr>
          <w:rFonts w:ascii="Arial" w:hAnsi="Arial" w:cs="Arial"/>
          <w:iCs/>
          <w:sz w:val="20"/>
          <w:szCs w:val="20"/>
        </w:rPr>
      </w:pPr>
      <w:bookmarkStart w:id="1" w:name="_Hlk144819563"/>
      <w:r w:rsidRPr="00114E87">
        <w:rPr>
          <w:rFonts w:ascii="Arial" w:hAnsi="Arial" w:cs="Arial"/>
          <w:iCs/>
          <w:sz w:val="20"/>
          <w:szCs w:val="20"/>
        </w:rPr>
        <w:t xml:space="preserve">Examiners are asked to complete </w:t>
      </w:r>
      <w:r w:rsidR="00E5175A" w:rsidRPr="00114E87">
        <w:rPr>
          <w:rFonts w:ascii="Arial" w:hAnsi="Arial" w:cs="Arial"/>
          <w:iCs/>
          <w:sz w:val="20"/>
          <w:szCs w:val="20"/>
        </w:rPr>
        <w:t>both sections of this form (the Recommendation and the Report) and submit this to Te Kura Tāur</w:t>
      </w:r>
      <w:r w:rsidR="00CC1640" w:rsidRPr="00114E87">
        <w:rPr>
          <w:rFonts w:ascii="Arial" w:hAnsi="Arial" w:cs="Arial"/>
          <w:iCs/>
          <w:sz w:val="20"/>
          <w:szCs w:val="20"/>
        </w:rPr>
        <w:t>a.</w:t>
      </w:r>
      <w:r w:rsidR="00CC1640" w:rsidRPr="00114E87">
        <w:rPr>
          <w:rFonts w:ascii="Arial" w:hAnsi="Arial" w:cs="Arial"/>
          <w:b/>
          <w:bCs/>
          <w:iCs/>
          <w:sz w:val="20"/>
          <w:szCs w:val="20"/>
        </w:rPr>
        <w:t xml:space="preserve"> </w:t>
      </w:r>
      <w:r w:rsidR="00E5175A" w:rsidRPr="00114E87">
        <w:rPr>
          <w:rFonts w:ascii="Arial" w:hAnsi="Arial" w:cs="Arial"/>
          <w:b/>
          <w:bCs/>
          <w:iCs/>
          <w:sz w:val="20"/>
          <w:szCs w:val="20"/>
        </w:rPr>
        <w:t>Word (.docx) f</w:t>
      </w:r>
      <w:r w:rsidR="00CC1640" w:rsidRPr="00114E87">
        <w:rPr>
          <w:rFonts w:ascii="Arial" w:hAnsi="Arial" w:cs="Arial"/>
          <w:b/>
          <w:bCs/>
          <w:iCs/>
          <w:sz w:val="20"/>
          <w:szCs w:val="20"/>
        </w:rPr>
        <w:t>ormat is preferred</w:t>
      </w:r>
      <w:r w:rsidR="00E5175A" w:rsidRPr="00114E87">
        <w:rPr>
          <w:rFonts w:ascii="Arial" w:hAnsi="Arial" w:cs="Arial"/>
          <w:iCs/>
          <w:sz w:val="20"/>
          <w:szCs w:val="20"/>
        </w:rPr>
        <w:t>.</w:t>
      </w:r>
    </w:p>
    <w:p w14:paraId="68A075CD" w14:textId="77777777" w:rsidR="00B636C0" w:rsidRPr="00114E87" w:rsidRDefault="00B636C0" w:rsidP="00B636C0">
      <w:pPr>
        <w:tabs>
          <w:tab w:val="left" w:leader="underscore" w:pos="9593"/>
        </w:tabs>
        <w:ind w:right="8"/>
        <w:rPr>
          <w:rFonts w:ascii="Arial" w:hAnsi="Arial" w:cs="Arial"/>
          <w:iCs/>
          <w:sz w:val="20"/>
          <w:szCs w:val="20"/>
        </w:rPr>
      </w:pPr>
    </w:p>
    <w:p w14:paraId="2C901E6C" w14:textId="60AD25C8" w:rsidR="00356FDE" w:rsidRPr="00114E87" w:rsidRDefault="00450D55" w:rsidP="7AF06929">
      <w:pPr>
        <w:tabs>
          <w:tab w:val="left" w:leader="underscore" w:pos="9593"/>
        </w:tabs>
        <w:ind w:right="8"/>
        <w:rPr>
          <w:rFonts w:ascii="Arial" w:hAnsi="Arial" w:cs="Arial"/>
          <w:sz w:val="20"/>
          <w:szCs w:val="20"/>
          <w:lang w:val="en-NZ"/>
        </w:rPr>
      </w:pPr>
      <w:r w:rsidRPr="7AF06929">
        <w:rPr>
          <w:rFonts w:ascii="Arial" w:hAnsi="Arial" w:cs="Arial"/>
          <w:sz w:val="20"/>
          <w:szCs w:val="20"/>
        </w:rPr>
        <w:t>The Recommendation</w:t>
      </w:r>
      <w:r w:rsidR="00B636C0" w:rsidRPr="7AF06929">
        <w:rPr>
          <w:rFonts w:ascii="Arial" w:hAnsi="Arial" w:cs="Arial"/>
          <w:sz w:val="20"/>
          <w:szCs w:val="20"/>
        </w:rPr>
        <w:t xml:space="preserve"> will be provided to the Amo </w:t>
      </w:r>
      <w:proofErr w:type="spellStart"/>
      <w:r w:rsidR="00B636C0" w:rsidRPr="7AF06929">
        <w:rPr>
          <w:rFonts w:ascii="Arial" w:hAnsi="Arial" w:cs="Arial"/>
          <w:sz w:val="20"/>
          <w:szCs w:val="20"/>
        </w:rPr>
        <w:t>Rangahau</w:t>
      </w:r>
      <w:proofErr w:type="spellEnd"/>
      <w:r w:rsidR="00B636C0" w:rsidRPr="7AF06929">
        <w:rPr>
          <w:rFonts w:ascii="Arial" w:hAnsi="Arial" w:cs="Arial"/>
          <w:sz w:val="20"/>
          <w:szCs w:val="20"/>
        </w:rPr>
        <w:t xml:space="preserve"> | Dean of Postgraduate Research </w:t>
      </w:r>
      <w:r w:rsidR="00572F56">
        <w:rPr>
          <w:rFonts w:ascii="Arial" w:hAnsi="Arial" w:cs="Arial"/>
          <w:sz w:val="20"/>
          <w:szCs w:val="20"/>
        </w:rPr>
        <w:t xml:space="preserve">(or delegate) </w:t>
      </w:r>
      <w:r w:rsidR="00B636C0" w:rsidRPr="7AF06929">
        <w:rPr>
          <w:rFonts w:ascii="Arial" w:hAnsi="Arial" w:cs="Arial"/>
          <w:sz w:val="20"/>
          <w:szCs w:val="20"/>
        </w:rPr>
        <w:t xml:space="preserve">who will consider </w:t>
      </w:r>
      <w:r w:rsidR="00C32DE7">
        <w:rPr>
          <w:rFonts w:ascii="Arial" w:hAnsi="Arial" w:cs="Arial"/>
          <w:sz w:val="20"/>
          <w:szCs w:val="20"/>
        </w:rPr>
        <w:t>the R</w:t>
      </w:r>
      <w:r w:rsidRPr="7AF06929">
        <w:rPr>
          <w:rFonts w:ascii="Arial" w:hAnsi="Arial" w:cs="Arial"/>
          <w:sz w:val="20"/>
          <w:szCs w:val="20"/>
        </w:rPr>
        <w:t>eports and</w:t>
      </w:r>
      <w:r w:rsidR="00B636C0" w:rsidRPr="7AF06929">
        <w:rPr>
          <w:rFonts w:ascii="Arial" w:hAnsi="Arial" w:cs="Arial"/>
          <w:sz w:val="20"/>
          <w:szCs w:val="20"/>
        </w:rPr>
        <w:t xml:space="preserve"> </w:t>
      </w:r>
      <w:r w:rsidR="6D464007" w:rsidRPr="7AF06929">
        <w:rPr>
          <w:rFonts w:ascii="Arial" w:hAnsi="Arial" w:cs="Arial"/>
          <w:sz w:val="20"/>
          <w:szCs w:val="20"/>
        </w:rPr>
        <w:t>decide</w:t>
      </w:r>
      <w:r w:rsidR="00B636C0" w:rsidRPr="7AF06929">
        <w:rPr>
          <w:rFonts w:ascii="Arial" w:hAnsi="Arial" w:cs="Arial"/>
          <w:sz w:val="20"/>
          <w:szCs w:val="20"/>
        </w:rPr>
        <w:t xml:space="preserve"> on the outcome. Please note that </w:t>
      </w:r>
      <w:r w:rsidR="00C12050" w:rsidRPr="7AF06929">
        <w:rPr>
          <w:rFonts w:ascii="Arial" w:hAnsi="Arial" w:cs="Arial"/>
          <w:sz w:val="20"/>
          <w:szCs w:val="20"/>
        </w:rPr>
        <w:t>E</w:t>
      </w:r>
      <w:r w:rsidR="00B636C0" w:rsidRPr="7AF06929">
        <w:rPr>
          <w:rFonts w:ascii="Arial" w:hAnsi="Arial" w:cs="Arial"/>
          <w:sz w:val="20"/>
          <w:szCs w:val="20"/>
        </w:rPr>
        <w:t>xaminer recommendations are not provided to the student. Therefore, we ask that you d</w:t>
      </w:r>
      <w:r w:rsidR="00F763C4" w:rsidRPr="7AF06929">
        <w:rPr>
          <w:rFonts w:ascii="Arial" w:hAnsi="Arial" w:cs="Arial"/>
          <w:sz w:val="20"/>
          <w:szCs w:val="20"/>
        </w:rPr>
        <w:t xml:space="preserve">o not include any recommendation within the </w:t>
      </w:r>
      <w:r w:rsidR="00C12050" w:rsidRPr="7AF06929">
        <w:rPr>
          <w:rFonts w:ascii="Arial" w:hAnsi="Arial" w:cs="Arial"/>
          <w:sz w:val="20"/>
          <w:szCs w:val="20"/>
        </w:rPr>
        <w:t>R</w:t>
      </w:r>
      <w:r w:rsidR="00F763C4" w:rsidRPr="7AF06929">
        <w:rPr>
          <w:rFonts w:ascii="Arial" w:hAnsi="Arial" w:cs="Arial"/>
          <w:sz w:val="20"/>
          <w:szCs w:val="20"/>
        </w:rPr>
        <w:t>eport section of the form</w:t>
      </w:r>
      <w:r w:rsidR="00B636C0" w:rsidRPr="7AF06929">
        <w:rPr>
          <w:rFonts w:ascii="Arial" w:hAnsi="Arial" w:cs="Arial"/>
          <w:sz w:val="20"/>
          <w:szCs w:val="20"/>
        </w:rPr>
        <w:t xml:space="preserve">. If a recommendation is </w:t>
      </w:r>
      <w:r w:rsidRPr="7AF06929">
        <w:rPr>
          <w:rFonts w:ascii="Arial" w:hAnsi="Arial" w:cs="Arial"/>
          <w:sz w:val="20"/>
          <w:szCs w:val="20"/>
        </w:rPr>
        <w:t>included, your</w:t>
      </w:r>
      <w:r w:rsidR="00F763C4" w:rsidRPr="7AF06929">
        <w:rPr>
          <w:rFonts w:ascii="Arial" w:hAnsi="Arial" w:cs="Arial"/>
          <w:sz w:val="20"/>
          <w:szCs w:val="20"/>
        </w:rPr>
        <w:t xml:space="preserve"> report may be amended by </w:t>
      </w:r>
      <w:r w:rsidR="008C09F7" w:rsidRPr="7AF06929">
        <w:rPr>
          <w:rFonts w:ascii="Arial" w:hAnsi="Arial" w:cs="Arial"/>
          <w:sz w:val="20"/>
          <w:szCs w:val="20"/>
        </w:rPr>
        <w:t>Te Kura Tāura</w:t>
      </w:r>
      <w:r w:rsidR="00F763C4" w:rsidRPr="7AF06929">
        <w:rPr>
          <w:rFonts w:ascii="Arial" w:hAnsi="Arial" w:cs="Arial"/>
          <w:sz w:val="20"/>
          <w:szCs w:val="20"/>
        </w:rPr>
        <w:t xml:space="preserve"> staff</w:t>
      </w:r>
      <w:r w:rsidRPr="7AF06929">
        <w:rPr>
          <w:rFonts w:ascii="Arial" w:hAnsi="Arial" w:cs="Arial"/>
          <w:sz w:val="20"/>
          <w:szCs w:val="20"/>
        </w:rPr>
        <w:t>.</w:t>
      </w:r>
    </w:p>
    <w:bookmarkEnd w:id="1"/>
    <w:p w14:paraId="2FEBD48D" w14:textId="0DF34206" w:rsidR="00356FDE" w:rsidRPr="00114E87" w:rsidRDefault="00356FDE" w:rsidP="00B636C0">
      <w:pPr>
        <w:tabs>
          <w:tab w:val="left" w:leader="underscore" w:pos="9593"/>
        </w:tabs>
        <w:ind w:right="8"/>
        <w:rPr>
          <w:rFonts w:ascii="Arial" w:hAnsi="Arial" w:cs="Arial"/>
          <w:iCs/>
          <w:sz w:val="20"/>
          <w:szCs w:val="20"/>
        </w:rPr>
      </w:pPr>
    </w:p>
    <w:p w14:paraId="0545EB5C" w14:textId="3B275FE1" w:rsidR="00356FDE" w:rsidRPr="00114E87" w:rsidRDefault="00DF1E2B" w:rsidP="00B636C0">
      <w:pPr>
        <w:tabs>
          <w:tab w:val="left" w:leader="underscore" w:pos="9593"/>
        </w:tabs>
        <w:ind w:right="8"/>
        <w:rPr>
          <w:rFonts w:ascii="Arial" w:hAnsi="Arial" w:cs="Arial"/>
          <w:iCs/>
          <w:sz w:val="20"/>
          <w:szCs w:val="20"/>
        </w:rPr>
      </w:pPr>
      <w:bookmarkStart w:id="2" w:name="_Hlk144820507"/>
      <w:r w:rsidRPr="00114E87">
        <w:rPr>
          <w:rFonts w:ascii="Arial" w:hAnsi="Arial" w:cs="Arial"/>
          <w:iCs/>
          <w:sz w:val="20"/>
          <w:szCs w:val="20"/>
        </w:rPr>
        <w:t>Your report</w:t>
      </w:r>
      <w:r w:rsidR="00E5175A" w:rsidRPr="00114E87">
        <w:rPr>
          <w:rFonts w:ascii="Arial" w:hAnsi="Arial" w:cs="Arial"/>
          <w:iCs/>
          <w:sz w:val="20"/>
          <w:szCs w:val="20"/>
        </w:rPr>
        <w:t xml:space="preserve"> </w:t>
      </w:r>
      <w:r w:rsidR="00356FDE" w:rsidRPr="00114E87">
        <w:rPr>
          <w:rFonts w:ascii="Arial" w:hAnsi="Arial" w:cs="Arial"/>
          <w:iCs/>
          <w:sz w:val="20"/>
          <w:szCs w:val="20"/>
        </w:rPr>
        <w:t xml:space="preserve">will be provided to the </w:t>
      </w:r>
      <w:r w:rsidR="00011785" w:rsidRPr="00114E87">
        <w:rPr>
          <w:rFonts w:ascii="Arial" w:hAnsi="Arial" w:cs="Arial"/>
          <w:iCs/>
          <w:sz w:val="20"/>
          <w:szCs w:val="20"/>
        </w:rPr>
        <w:t>student</w:t>
      </w:r>
      <w:r w:rsidR="00356FDE" w:rsidRPr="00114E87">
        <w:rPr>
          <w:rFonts w:ascii="Arial" w:hAnsi="Arial" w:cs="Arial"/>
          <w:iCs/>
          <w:sz w:val="20"/>
          <w:szCs w:val="20"/>
        </w:rPr>
        <w:t xml:space="preserve"> </w:t>
      </w:r>
      <w:r w:rsidR="00C12050" w:rsidRPr="00114E87">
        <w:rPr>
          <w:rFonts w:ascii="Arial" w:hAnsi="Arial" w:cs="Arial"/>
          <w:iCs/>
          <w:sz w:val="20"/>
          <w:szCs w:val="20"/>
        </w:rPr>
        <w:t xml:space="preserve">five to 10 days </w:t>
      </w:r>
      <w:r w:rsidR="00356FDE" w:rsidRPr="00114E87">
        <w:rPr>
          <w:rFonts w:ascii="Arial" w:hAnsi="Arial" w:cs="Arial"/>
          <w:iCs/>
          <w:sz w:val="20"/>
          <w:szCs w:val="20"/>
        </w:rPr>
        <w:t xml:space="preserve">prior to the oral examination. The tone of this report should </w:t>
      </w:r>
      <w:r w:rsidR="00C12050" w:rsidRPr="00114E87">
        <w:rPr>
          <w:rFonts w:ascii="Arial" w:hAnsi="Arial" w:cs="Arial"/>
          <w:iCs/>
          <w:sz w:val="20"/>
          <w:szCs w:val="20"/>
        </w:rPr>
        <w:t xml:space="preserve">therefore </w:t>
      </w:r>
      <w:r w:rsidR="00356FDE" w:rsidRPr="00114E87">
        <w:rPr>
          <w:rFonts w:ascii="Arial" w:hAnsi="Arial" w:cs="Arial"/>
          <w:iCs/>
          <w:sz w:val="20"/>
          <w:szCs w:val="20"/>
        </w:rPr>
        <w:t xml:space="preserve">be </w:t>
      </w:r>
      <w:r w:rsidR="00360823" w:rsidRPr="00114E87">
        <w:rPr>
          <w:rFonts w:ascii="Arial" w:hAnsi="Arial" w:cs="Arial"/>
          <w:iCs/>
          <w:sz w:val="20"/>
          <w:szCs w:val="20"/>
        </w:rPr>
        <w:t>constructive</w:t>
      </w:r>
      <w:r w:rsidR="00356FDE" w:rsidRPr="00114E87">
        <w:rPr>
          <w:rFonts w:ascii="Arial" w:hAnsi="Arial" w:cs="Arial"/>
          <w:iCs/>
          <w:sz w:val="20"/>
          <w:szCs w:val="20"/>
        </w:rPr>
        <w:t xml:space="preserve"> and </w:t>
      </w:r>
      <w:r w:rsidR="00B636C0" w:rsidRPr="00114E87">
        <w:rPr>
          <w:rFonts w:ascii="Arial" w:hAnsi="Arial" w:cs="Arial"/>
          <w:iCs/>
          <w:sz w:val="20"/>
          <w:szCs w:val="20"/>
        </w:rPr>
        <w:t xml:space="preserve">include </w:t>
      </w:r>
      <w:r w:rsidR="00360823" w:rsidRPr="00114E87">
        <w:rPr>
          <w:rFonts w:ascii="Arial" w:hAnsi="Arial" w:cs="Arial"/>
          <w:iCs/>
          <w:sz w:val="20"/>
          <w:szCs w:val="20"/>
        </w:rPr>
        <w:t>comments addressed to the student</w:t>
      </w:r>
      <w:r w:rsidR="00356FDE" w:rsidRPr="00114E87">
        <w:rPr>
          <w:rFonts w:ascii="Arial" w:hAnsi="Arial" w:cs="Arial"/>
          <w:iCs/>
          <w:sz w:val="20"/>
          <w:szCs w:val="20"/>
        </w:rPr>
        <w:t>.</w:t>
      </w:r>
    </w:p>
    <w:bookmarkEnd w:id="2"/>
    <w:p w14:paraId="6662DC7F" w14:textId="77777777" w:rsidR="00356FDE" w:rsidRPr="00114E87" w:rsidRDefault="00356FDE" w:rsidP="00356FDE">
      <w:pPr>
        <w:tabs>
          <w:tab w:val="left" w:leader="underscore" w:pos="9593"/>
        </w:tabs>
        <w:ind w:right="6"/>
        <w:rPr>
          <w:rFonts w:ascii="Arial" w:hAnsi="Arial" w:cs="Arial"/>
          <w:bCs/>
          <w:sz w:val="20"/>
          <w:szCs w:val="20"/>
        </w:rPr>
      </w:pPr>
    </w:p>
    <w:p w14:paraId="484192F3" w14:textId="709616E6" w:rsidR="00A93E0A" w:rsidRPr="00114E87" w:rsidRDefault="00356FDE" w:rsidP="00356FDE">
      <w:pPr>
        <w:tabs>
          <w:tab w:val="left" w:leader="underscore" w:pos="9593"/>
        </w:tabs>
        <w:ind w:right="6"/>
        <w:rPr>
          <w:rFonts w:ascii="Arial" w:hAnsi="Arial" w:cs="Arial"/>
          <w:sz w:val="20"/>
          <w:szCs w:val="20"/>
        </w:rPr>
      </w:pPr>
      <w:r w:rsidRPr="00114E87">
        <w:rPr>
          <w:rFonts w:ascii="Arial" w:hAnsi="Arial" w:cs="Arial"/>
          <w:bCs/>
          <w:sz w:val="20"/>
          <w:szCs w:val="20"/>
        </w:rPr>
        <w:t xml:space="preserve">All </w:t>
      </w:r>
      <w:proofErr w:type="spellStart"/>
      <w:r w:rsidRPr="00114E87">
        <w:rPr>
          <w:rFonts w:ascii="Arial" w:hAnsi="Arial" w:cs="Arial"/>
          <w:bCs/>
          <w:sz w:val="20"/>
          <w:szCs w:val="20"/>
        </w:rPr>
        <w:t>theses</w:t>
      </w:r>
      <w:proofErr w:type="spellEnd"/>
      <w:r w:rsidRPr="00114E87">
        <w:rPr>
          <w:rFonts w:ascii="Arial" w:hAnsi="Arial" w:cs="Arial"/>
          <w:bCs/>
          <w:sz w:val="20"/>
          <w:szCs w:val="20"/>
        </w:rPr>
        <w:t xml:space="preserve"> are to be kept confidential during the examination process</w:t>
      </w:r>
      <w:r w:rsidR="000C05EA" w:rsidRPr="00114E87">
        <w:rPr>
          <w:rFonts w:ascii="Arial" w:hAnsi="Arial" w:cs="Arial"/>
          <w:sz w:val="20"/>
          <w:szCs w:val="20"/>
        </w:rPr>
        <w:t xml:space="preserve"> and examiners should not distribute copies of the thesis while it is under examination</w:t>
      </w:r>
      <w:r w:rsidRPr="00114E87">
        <w:rPr>
          <w:rFonts w:ascii="Arial" w:hAnsi="Arial" w:cs="Arial"/>
          <w:sz w:val="20"/>
          <w:szCs w:val="20"/>
        </w:rPr>
        <w:t xml:space="preserve">. </w:t>
      </w:r>
      <w:proofErr w:type="spellStart"/>
      <w:r w:rsidRPr="00114E87">
        <w:rPr>
          <w:rFonts w:ascii="Arial" w:hAnsi="Arial" w:cs="Arial"/>
          <w:sz w:val="20"/>
          <w:szCs w:val="20"/>
        </w:rPr>
        <w:t>Theses</w:t>
      </w:r>
      <w:proofErr w:type="spellEnd"/>
      <w:r w:rsidRPr="00114E87">
        <w:rPr>
          <w:rFonts w:ascii="Arial" w:hAnsi="Arial" w:cs="Arial"/>
          <w:sz w:val="20"/>
          <w:szCs w:val="20"/>
        </w:rPr>
        <w:t xml:space="preserve"> will be </w:t>
      </w:r>
      <w:r w:rsidR="000C05EA" w:rsidRPr="00114E87">
        <w:rPr>
          <w:rFonts w:ascii="Arial" w:hAnsi="Arial" w:cs="Arial"/>
          <w:sz w:val="20"/>
          <w:szCs w:val="20"/>
        </w:rPr>
        <w:t xml:space="preserve">made </w:t>
      </w:r>
      <w:r w:rsidRPr="00114E87">
        <w:rPr>
          <w:rFonts w:ascii="Arial" w:hAnsi="Arial" w:cs="Arial"/>
          <w:sz w:val="20"/>
          <w:szCs w:val="20"/>
        </w:rPr>
        <w:t xml:space="preserve">available in the </w:t>
      </w:r>
      <w:hyperlink r:id="rId11" w:history="1">
        <w:r w:rsidR="009E07D7" w:rsidRPr="00114E87">
          <w:rPr>
            <w:rStyle w:val="Hyperlink"/>
            <w:rFonts w:ascii="Arial" w:hAnsi="Arial" w:cs="Arial"/>
            <w:sz w:val="20"/>
            <w:szCs w:val="20"/>
          </w:rPr>
          <w:t>UC Research Repository</w:t>
        </w:r>
      </w:hyperlink>
      <w:r w:rsidRPr="00114E87">
        <w:rPr>
          <w:rFonts w:ascii="Arial" w:hAnsi="Arial" w:cs="Arial"/>
          <w:sz w:val="20"/>
          <w:szCs w:val="20"/>
        </w:rPr>
        <w:t xml:space="preserve"> after examination, or after any requested embargo period has ended. If </w:t>
      </w:r>
      <w:r w:rsidR="000C05EA" w:rsidRPr="00114E87">
        <w:rPr>
          <w:rFonts w:ascii="Arial" w:hAnsi="Arial" w:cs="Arial"/>
          <w:sz w:val="20"/>
          <w:szCs w:val="20"/>
        </w:rPr>
        <w:t>an examiner has</w:t>
      </w:r>
      <w:r w:rsidRPr="00114E87">
        <w:rPr>
          <w:rFonts w:ascii="Arial" w:hAnsi="Arial" w:cs="Arial"/>
          <w:sz w:val="20"/>
          <w:szCs w:val="20"/>
        </w:rPr>
        <w:t xml:space="preserve"> signed a non-disclosure agreement prior to this examination, the terms of </w:t>
      </w:r>
      <w:r w:rsidR="000C05EA" w:rsidRPr="00114E87">
        <w:rPr>
          <w:rFonts w:ascii="Arial" w:hAnsi="Arial" w:cs="Arial"/>
          <w:sz w:val="20"/>
          <w:szCs w:val="20"/>
        </w:rPr>
        <w:t>confidentiality may extend beyond the examination period.</w:t>
      </w:r>
    </w:p>
    <w:bookmarkEnd w:id="0"/>
    <w:p w14:paraId="756E5839" w14:textId="77777777" w:rsidR="00E5175A" w:rsidRPr="00114E87" w:rsidRDefault="00E5175A" w:rsidP="005704C0">
      <w:pPr>
        <w:tabs>
          <w:tab w:val="left" w:leader="underscore" w:pos="9593"/>
        </w:tabs>
        <w:ind w:right="6"/>
        <w:rPr>
          <w:rFonts w:ascii="Arial" w:hAnsi="Arial" w:cs="Arial"/>
          <w:sz w:val="20"/>
          <w:szCs w:val="20"/>
        </w:rPr>
      </w:pPr>
    </w:p>
    <w:p w14:paraId="12B21B66" w14:textId="77777777" w:rsidR="00E5175A" w:rsidRPr="00114E87" w:rsidRDefault="00E5175A" w:rsidP="005704C0">
      <w:pPr>
        <w:tabs>
          <w:tab w:val="left" w:leader="underscore" w:pos="9593"/>
        </w:tabs>
        <w:ind w:right="6"/>
        <w:rPr>
          <w:rFonts w:ascii="Arial" w:hAnsi="Arial" w:cs="Arial"/>
          <w:sz w:val="20"/>
          <w:szCs w:val="20"/>
        </w:rPr>
      </w:pPr>
    </w:p>
    <w:p w14:paraId="6EC177D3" w14:textId="48ADFC1C" w:rsidR="00E5175A" w:rsidRPr="00114E87" w:rsidRDefault="00E5175A" w:rsidP="005704C0">
      <w:pPr>
        <w:tabs>
          <w:tab w:val="left" w:leader="underscore" w:pos="9593"/>
        </w:tabs>
        <w:ind w:right="6"/>
        <w:rPr>
          <w:rFonts w:ascii="Arial" w:hAnsi="Arial" w:cs="Arial"/>
          <w:b/>
          <w:bCs/>
        </w:rPr>
      </w:pPr>
      <w:r w:rsidRPr="00114E87">
        <w:rPr>
          <w:rFonts w:ascii="Arial" w:hAnsi="Arial" w:cs="Arial"/>
          <w:b/>
          <w:bCs/>
        </w:rPr>
        <w:t>Examination information:</w:t>
      </w:r>
    </w:p>
    <w:p w14:paraId="28E40E6B" w14:textId="77777777" w:rsidR="00E5175A" w:rsidRPr="00114E87" w:rsidRDefault="00E5175A" w:rsidP="005704C0">
      <w:pPr>
        <w:tabs>
          <w:tab w:val="left" w:leader="underscore" w:pos="9593"/>
        </w:tabs>
        <w:ind w:right="6"/>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7238"/>
      </w:tblGrid>
      <w:tr w:rsidR="00E5175A" w:rsidRPr="00114E87" w14:paraId="5C16F744" w14:textId="77777777" w:rsidTr="0039508C">
        <w:tc>
          <w:tcPr>
            <w:tcW w:w="2004" w:type="dxa"/>
          </w:tcPr>
          <w:p w14:paraId="253B6C95" w14:textId="557B6F30" w:rsidR="00E5175A" w:rsidRPr="00114E87" w:rsidRDefault="00011785" w:rsidP="003F36C8">
            <w:pPr>
              <w:pStyle w:val="BodyText"/>
              <w:spacing w:after="240"/>
              <w:ind w:right="6"/>
              <w:rPr>
                <w:rFonts w:ascii="Arial" w:hAnsi="Arial" w:cs="Arial"/>
                <w:i w:val="0"/>
                <w:iCs w:val="0"/>
                <w:sz w:val="20"/>
                <w:szCs w:val="20"/>
              </w:rPr>
            </w:pPr>
            <w:r w:rsidRPr="00114E87">
              <w:rPr>
                <w:rFonts w:ascii="Arial" w:hAnsi="Arial" w:cs="Arial"/>
                <w:i w:val="0"/>
                <w:iCs w:val="0"/>
                <w:sz w:val="20"/>
                <w:szCs w:val="20"/>
              </w:rPr>
              <w:t>Student’s</w:t>
            </w:r>
            <w:r w:rsidR="00E5175A" w:rsidRPr="00114E87">
              <w:rPr>
                <w:rFonts w:ascii="Arial" w:hAnsi="Arial" w:cs="Arial"/>
                <w:i w:val="0"/>
                <w:iCs w:val="0"/>
                <w:sz w:val="20"/>
                <w:szCs w:val="20"/>
              </w:rPr>
              <w:t xml:space="preserve"> Name:</w:t>
            </w:r>
          </w:p>
        </w:tc>
        <w:tc>
          <w:tcPr>
            <w:tcW w:w="7238" w:type="dxa"/>
          </w:tcPr>
          <w:p w14:paraId="73C15CED" w14:textId="77777777" w:rsidR="00E5175A" w:rsidRPr="00623C30" w:rsidRDefault="00E5175A" w:rsidP="003F36C8">
            <w:pPr>
              <w:pStyle w:val="BodyText"/>
              <w:spacing w:after="240"/>
              <w:ind w:right="6"/>
              <w:rPr>
                <w:rFonts w:ascii="Arial" w:hAnsi="Arial" w:cs="Arial"/>
                <w:b/>
                <w:i w:val="0"/>
                <w:sz w:val="20"/>
                <w:szCs w:val="20"/>
              </w:rPr>
            </w:pPr>
          </w:p>
        </w:tc>
      </w:tr>
      <w:tr w:rsidR="00E5175A" w:rsidRPr="00114E87" w14:paraId="6C8C381C" w14:textId="77777777" w:rsidTr="0039508C">
        <w:tc>
          <w:tcPr>
            <w:tcW w:w="2004" w:type="dxa"/>
          </w:tcPr>
          <w:p w14:paraId="7818DF9D" w14:textId="77777777" w:rsidR="00E5175A" w:rsidRPr="00114E87" w:rsidRDefault="00E5175A" w:rsidP="003F36C8">
            <w:pPr>
              <w:pStyle w:val="BodyText"/>
              <w:spacing w:after="240"/>
              <w:ind w:right="6"/>
              <w:rPr>
                <w:rFonts w:ascii="Arial" w:hAnsi="Arial" w:cs="Arial"/>
                <w:i w:val="0"/>
                <w:iCs w:val="0"/>
                <w:sz w:val="20"/>
                <w:szCs w:val="20"/>
              </w:rPr>
            </w:pPr>
            <w:r w:rsidRPr="00114E87">
              <w:rPr>
                <w:rFonts w:ascii="Arial" w:hAnsi="Arial" w:cs="Arial"/>
                <w:i w:val="0"/>
                <w:iCs w:val="0"/>
                <w:sz w:val="20"/>
                <w:szCs w:val="20"/>
              </w:rPr>
              <w:t>Thesis Title:</w:t>
            </w:r>
          </w:p>
        </w:tc>
        <w:tc>
          <w:tcPr>
            <w:tcW w:w="7238" w:type="dxa"/>
          </w:tcPr>
          <w:p w14:paraId="6D478A29" w14:textId="77777777" w:rsidR="00E5175A" w:rsidRPr="00623C30" w:rsidRDefault="00E5175A" w:rsidP="003F36C8">
            <w:pPr>
              <w:pStyle w:val="BodyText"/>
              <w:spacing w:after="240"/>
              <w:ind w:right="6"/>
              <w:rPr>
                <w:rFonts w:ascii="Arial" w:hAnsi="Arial" w:cs="Arial"/>
                <w:b/>
                <w:i w:val="0"/>
                <w:sz w:val="20"/>
                <w:szCs w:val="20"/>
              </w:rPr>
            </w:pPr>
          </w:p>
        </w:tc>
      </w:tr>
      <w:tr w:rsidR="00E5175A" w:rsidRPr="00114E87" w14:paraId="2CBBC84C" w14:textId="77777777" w:rsidTr="0039508C">
        <w:tc>
          <w:tcPr>
            <w:tcW w:w="2004" w:type="dxa"/>
          </w:tcPr>
          <w:p w14:paraId="5A5175B1" w14:textId="5E601DD5" w:rsidR="00E5175A" w:rsidRPr="00114E87" w:rsidRDefault="00E06F89" w:rsidP="003F36C8">
            <w:pPr>
              <w:pStyle w:val="BodyText"/>
              <w:spacing w:after="240"/>
              <w:ind w:right="6"/>
              <w:rPr>
                <w:rFonts w:ascii="Arial" w:hAnsi="Arial" w:cs="Arial"/>
                <w:i w:val="0"/>
                <w:iCs w:val="0"/>
                <w:sz w:val="20"/>
                <w:szCs w:val="20"/>
              </w:rPr>
            </w:pPr>
            <w:r w:rsidRPr="00114E87">
              <w:rPr>
                <w:rFonts w:ascii="Arial" w:hAnsi="Arial" w:cs="Arial"/>
                <w:i w:val="0"/>
                <w:iCs w:val="0"/>
                <w:sz w:val="20"/>
                <w:szCs w:val="20"/>
              </w:rPr>
              <w:t>Date:</w:t>
            </w:r>
          </w:p>
        </w:tc>
        <w:tc>
          <w:tcPr>
            <w:tcW w:w="7238" w:type="dxa"/>
          </w:tcPr>
          <w:p w14:paraId="021CFA52" w14:textId="77777777" w:rsidR="00E5175A" w:rsidRPr="00623C30" w:rsidRDefault="00E5175A" w:rsidP="003F36C8">
            <w:pPr>
              <w:pStyle w:val="BodyText"/>
              <w:spacing w:after="240"/>
              <w:ind w:right="6"/>
              <w:rPr>
                <w:rFonts w:ascii="Arial" w:hAnsi="Arial" w:cs="Arial"/>
                <w:b/>
                <w:i w:val="0"/>
                <w:sz w:val="20"/>
                <w:szCs w:val="20"/>
              </w:rPr>
            </w:pPr>
          </w:p>
        </w:tc>
      </w:tr>
      <w:tr w:rsidR="00E5175A" w:rsidRPr="00114E87" w14:paraId="458ABD5E" w14:textId="77777777" w:rsidTr="0039508C">
        <w:tc>
          <w:tcPr>
            <w:tcW w:w="2004" w:type="dxa"/>
          </w:tcPr>
          <w:p w14:paraId="3AFFE168" w14:textId="2BAA0457" w:rsidR="00E5175A" w:rsidRPr="00114E87" w:rsidRDefault="00E06F89" w:rsidP="003F36C8">
            <w:pPr>
              <w:pStyle w:val="BodyText"/>
              <w:spacing w:after="240"/>
              <w:ind w:right="6"/>
              <w:rPr>
                <w:rFonts w:ascii="Arial" w:hAnsi="Arial" w:cs="Arial"/>
                <w:i w:val="0"/>
                <w:iCs w:val="0"/>
                <w:sz w:val="20"/>
                <w:szCs w:val="20"/>
              </w:rPr>
            </w:pPr>
            <w:r w:rsidRPr="00114E87">
              <w:rPr>
                <w:rFonts w:ascii="Arial" w:hAnsi="Arial" w:cs="Arial"/>
                <w:i w:val="0"/>
                <w:iCs w:val="0"/>
                <w:sz w:val="20"/>
                <w:szCs w:val="20"/>
              </w:rPr>
              <w:t>Examiner’s Name/eSignature:</w:t>
            </w:r>
          </w:p>
        </w:tc>
        <w:tc>
          <w:tcPr>
            <w:tcW w:w="7238" w:type="dxa"/>
          </w:tcPr>
          <w:p w14:paraId="05771C71" w14:textId="77777777" w:rsidR="00E5175A" w:rsidRPr="00623C30" w:rsidRDefault="00E5175A" w:rsidP="003F36C8">
            <w:pPr>
              <w:pStyle w:val="BodyText"/>
              <w:spacing w:after="240"/>
              <w:ind w:right="6"/>
              <w:rPr>
                <w:rFonts w:ascii="Arial" w:hAnsi="Arial" w:cs="Arial"/>
                <w:b/>
                <w:i w:val="0"/>
                <w:sz w:val="20"/>
                <w:szCs w:val="20"/>
              </w:rPr>
            </w:pPr>
          </w:p>
        </w:tc>
      </w:tr>
    </w:tbl>
    <w:p w14:paraId="707A3B5A" w14:textId="77777777" w:rsidR="00DF50AE" w:rsidRPr="00114E87" w:rsidRDefault="00DF50AE" w:rsidP="005704C0">
      <w:pPr>
        <w:tabs>
          <w:tab w:val="left" w:leader="underscore" w:pos="9593"/>
        </w:tabs>
        <w:ind w:right="6"/>
        <w:rPr>
          <w:rFonts w:ascii="Arial" w:hAnsi="Arial" w:cs="Arial"/>
        </w:rPr>
        <w:sectPr w:rsidR="00DF50AE" w:rsidRPr="00114E87" w:rsidSect="009F5738">
          <w:footerReference w:type="default" r:id="rId12"/>
          <w:headerReference w:type="first" r:id="rId13"/>
          <w:footerReference w:type="first" r:id="rId14"/>
          <w:endnotePr>
            <w:numFmt w:val="decimal"/>
          </w:endnotePr>
          <w:pgSz w:w="11907" w:h="16840" w:code="9"/>
          <w:pgMar w:top="1985" w:right="1134" w:bottom="851" w:left="1134" w:header="510" w:footer="510" w:gutter="0"/>
          <w:pgNumType w:start="1"/>
          <w:cols w:space="720"/>
          <w:noEndnote/>
          <w:titlePg/>
          <w:docGrid w:linePitch="326"/>
        </w:sectPr>
      </w:pPr>
    </w:p>
    <w:p w14:paraId="5A3E75B2" w14:textId="77777777" w:rsidR="00623C30" w:rsidRDefault="00623C30" w:rsidP="005704C0">
      <w:pPr>
        <w:tabs>
          <w:tab w:val="left" w:leader="underscore" w:pos="9593"/>
        </w:tabs>
        <w:ind w:right="6"/>
        <w:rPr>
          <w:rFonts w:ascii="Arial" w:hAnsi="Arial" w:cs="Arial"/>
        </w:rPr>
        <w:sectPr w:rsidR="00623C30" w:rsidSect="009F5738">
          <w:endnotePr>
            <w:numFmt w:val="decimal"/>
          </w:endnotePr>
          <w:type w:val="continuous"/>
          <w:pgSz w:w="11907" w:h="16840" w:code="9"/>
          <w:pgMar w:top="1985" w:right="1134" w:bottom="851" w:left="1134" w:header="510" w:footer="510" w:gutter="0"/>
          <w:pgNumType w:start="1"/>
          <w:cols w:space="720"/>
          <w:noEndnote/>
          <w:titlePg/>
          <w:docGrid w:linePitch="326"/>
        </w:sectPr>
      </w:pPr>
    </w:p>
    <w:p w14:paraId="0D4F27A2" w14:textId="77777777" w:rsidR="00D86913" w:rsidRDefault="00D86913">
      <w:pPr>
        <w:rPr>
          <w:rFonts w:ascii="Arial" w:hAnsi="Arial" w:cs="Arial"/>
        </w:rPr>
      </w:pPr>
      <w:r>
        <w:rPr>
          <w:rFonts w:ascii="Arial" w:hAnsi="Arial" w:cs="Arial"/>
        </w:rPr>
        <w:br w:type="page"/>
      </w:r>
    </w:p>
    <w:p w14:paraId="7B3CB397" w14:textId="1EB7D410" w:rsidR="00F14F11" w:rsidRPr="00D86913" w:rsidRDefault="00E5175A" w:rsidP="00D86913">
      <w:pPr>
        <w:tabs>
          <w:tab w:val="left" w:leader="underscore" w:pos="9593"/>
        </w:tabs>
        <w:ind w:right="6"/>
        <w:rPr>
          <w:rFonts w:ascii="Arial" w:hAnsi="Arial" w:cs="Arial"/>
          <w:sz w:val="20"/>
          <w:szCs w:val="20"/>
        </w:rPr>
      </w:pPr>
      <w:r w:rsidRPr="00114E87">
        <w:rPr>
          <w:rFonts w:ascii="Arial" w:hAnsi="Arial" w:cs="Arial"/>
          <w:b/>
          <w:bCs/>
          <w:lang w:val="en-US"/>
        </w:rPr>
        <w:lastRenderedPageBreak/>
        <w:t>Recommendation (</w:t>
      </w:r>
      <w:r w:rsidRPr="00114E87">
        <w:rPr>
          <w:rFonts w:ascii="Arial" w:hAnsi="Arial" w:cs="Arial"/>
          <w:b/>
          <w:bCs/>
          <w:i/>
          <w:iCs/>
          <w:lang w:val="en-US"/>
        </w:rPr>
        <w:t xml:space="preserve">tick </w:t>
      </w:r>
      <w:r w:rsidRPr="00114E87">
        <w:rPr>
          <w:rFonts w:ascii="Arial" w:hAnsi="Arial" w:cs="Arial"/>
          <w:b/>
          <w:bCs/>
          <w:i/>
          <w:iCs/>
          <w:u w:val="single"/>
          <w:lang w:val="en-US"/>
        </w:rPr>
        <w:t>one box</w:t>
      </w:r>
      <w:r w:rsidRPr="00114E87">
        <w:rPr>
          <w:rFonts w:ascii="Arial" w:hAnsi="Arial" w:cs="Arial"/>
          <w:b/>
          <w:bCs/>
          <w:i/>
          <w:iCs/>
          <w:lang w:val="en-US"/>
        </w:rPr>
        <w:t xml:space="preserve"> only</w:t>
      </w:r>
      <w:r w:rsidRPr="00114E87">
        <w:rPr>
          <w:rFonts w:ascii="Arial" w:hAnsi="Arial" w:cs="Arial"/>
          <w:b/>
          <w:bCs/>
          <w:lang w:val="en-US"/>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796"/>
      </w:tblGrid>
      <w:tr w:rsidR="00F14F11" w:rsidRPr="00962A8A" w14:paraId="0E38928C" w14:textId="77777777" w:rsidTr="2A22B737">
        <w:trPr>
          <w:trHeight w:val="413"/>
        </w:trPr>
        <w:tc>
          <w:tcPr>
            <w:tcW w:w="1980" w:type="dxa"/>
            <w:vMerge w:val="restart"/>
          </w:tcPr>
          <w:p w14:paraId="09967073" w14:textId="2FC6A04A" w:rsidR="00F14F11" w:rsidRPr="00F14F11" w:rsidRDefault="00F14F11" w:rsidP="0044681C">
            <w:pPr>
              <w:pStyle w:val="Heading2"/>
              <w:spacing w:before="120" w:after="120"/>
              <w:ind w:right="6"/>
              <w:rPr>
                <w:rFonts w:cs="Arial"/>
                <w:sz w:val="20"/>
                <w:szCs w:val="20"/>
              </w:rPr>
            </w:pPr>
            <w:r w:rsidRPr="00114E87">
              <w:rPr>
                <w:rFonts w:cs="Arial"/>
                <w:sz w:val="20"/>
                <w:szCs w:val="20"/>
              </w:rPr>
              <w:t>I recommend that:</w:t>
            </w:r>
          </w:p>
        </w:tc>
        <w:tc>
          <w:tcPr>
            <w:tcW w:w="7796" w:type="dxa"/>
          </w:tcPr>
          <w:p w14:paraId="1DBAA927" w14:textId="0E5F9AB2" w:rsidR="00F14F11" w:rsidRPr="00114E87" w:rsidRDefault="00D86913" w:rsidP="00D86913">
            <w:pPr>
              <w:ind w:left="311" w:hanging="283"/>
              <w:rPr>
                <w:rFonts w:ascii="Arial" w:hAnsi="Arial" w:cs="Arial"/>
                <w:sz w:val="20"/>
                <w:szCs w:val="20"/>
              </w:rPr>
            </w:pPr>
            <w:sdt>
              <w:sdtPr>
                <w:rPr>
                  <w:rFonts w:cs="Arial"/>
                  <w:color w:val="2B579A"/>
                  <w:spacing w:val="-1"/>
                  <w:shd w:val="clear" w:color="auto" w:fill="E6E6E6"/>
                </w:rPr>
                <w:id w:val="-1212569839"/>
                <w14:checkbox>
                  <w14:checked w14:val="0"/>
                  <w14:checkedState w14:val="2612" w14:font="MS Gothic"/>
                  <w14:uncheckedState w14:val="2610" w14:font="MS Gothic"/>
                </w14:checkbox>
              </w:sdtPr>
              <w:sdtEndPr/>
              <w:sdtContent>
                <w:r w:rsidR="00216B19" w:rsidRPr="00C05384">
                  <w:rPr>
                    <w:rFonts w:ascii="MS Gothic" w:eastAsia="MS Gothic" w:hAnsi="MS Gothic" w:cs="Arial" w:hint="eastAsia"/>
                    <w:spacing w:val="-1"/>
                  </w:rPr>
                  <w:t>☐</w:t>
                </w:r>
              </w:sdtContent>
            </w:sdt>
            <w:r w:rsidR="00216B19" w:rsidRPr="00114E87">
              <w:rPr>
                <w:rFonts w:ascii="Arial" w:hAnsi="Arial" w:cs="Arial"/>
                <w:b/>
                <w:bCs/>
                <w:sz w:val="20"/>
                <w:szCs w:val="20"/>
                <w:lang w:val="en-US"/>
              </w:rPr>
              <w:t xml:space="preserve"> </w:t>
            </w:r>
            <w:r w:rsidR="00F14F11" w:rsidRPr="00114E87">
              <w:rPr>
                <w:rFonts w:ascii="Arial" w:hAnsi="Arial" w:cs="Arial"/>
                <w:b/>
                <w:bCs/>
                <w:sz w:val="20"/>
                <w:szCs w:val="20"/>
                <w:lang w:val="en-US"/>
              </w:rPr>
              <w:t xml:space="preserve">the student </w:t>
            </w:r>
            <w:proofErr w:type="gramStart"/>
            <w:r w:rsidR="00F14F11" w:rsidRPr="00114E87">
              <w:rPr>
                <w:rFonts w:ascii="Arial" w:hAnsi="Arial" w:cs="Arial"/>
                <w:b/>
                <w:bCs/>
                <w:sz w:val="20"/>
                <w:szCs w:val="20"/>
                <w:lang w:val="en-US"/>
              </w:rPr>
              <w:t>proceed</w:t>
            </w:r>
            <w:proofErr w:type="gramEnd"/>
            <w:r w:rsidR="00F14F11" w:rsidRPr="00114E87">
              <w:rPr>
                <w:rFonts w:ascii="Arial" w:hAnsi="Arial" w:cs="Arial"/>
                <w:b/>
                <w:bCs/>
                <w:sz w:val="20"/>
                <w:szCs w:val="20"/>
                <w:lang w:val="en-US"/>
              </w:rPr>
              <w:t xml:space="preserve"> to the oral examination and be awarded the doctoral degree subject to satisfactory performance at the oral examination and, if required, the satisfactory completion of amendments.</w:t>
            </w:r>
          </w:p>
          <w:p w14:paraId="78AFE82D" w14:textId="38290B46" w:rsidR="00BE1756" w:rsidRDefault="00F14F11" w:rsidP="00F14F11">
            <w:pPr>
              <w:pStyle w:val="ListParagraph"/>
              <w:tabs>
                <w:tab w:val="left" w:pos="360"/>
                <w:tab w:val="left" w:pos="9351"/>
              </w:tabs>
              <w:spacing w:before="120" w:after="240"/>
              <w:ind w:left="357" w:right="6"/>
              <w:rPr>
                <w:rFonts w:ascii="Arial" w:hAnsi="Arial" w:cs="Arial"/>
                <w:i/>
                <w:sz w:val="20"/>
                <w:szCs w:val="20"/>
                <w:lang w:val="en-US"/>
              </w:rPr>
            </w:pPr>
            <w:r w:rsidRPr="00114E87">
              <w:rPr>
                <w:rFonts w:ascii="Arial" w:hAnsi="Arial" w:cs="Arial"/>
                <w:i/>
                <w:sz w:val="20"/>
                <w:szCs w:val="20"/>
                <w:lang w:val="en-US"/>
              </w:rPr>
              <w:t>Amendments</w:t>
            </w:r>
            <w:r w:rsidR="009F6A4A">
              <w:rPr>
                <w:rFonts w:ascii="Arial" w:hAnsi="Arial" w:cs="Arial"/>
                <w:i/>
                <w:sz w:val="20"/>
                <w:szCs w:val="20"/>
                <w:lang w:val="en-US"/>
              </w:rPr>
              <w:t xml:space="preserve"> </w:t>
            </w:r>
            <w:r w:rsidR="00F371F4">
              <w:rPr>
                <w:rFonts w:ascii="Arial" w:hAnsi="Arial" w:cs="Arial"/>
                <w:i/>
                <w:sz w:val="20"/>
                <w:szCs w:val="20"/>
                <w:lang w:val="en-US"/>
              </w:rPr>
              <w:t xml:space="preserve">are undertaken </w:t>
            </w:r>
            <w:r w:rsidR="00DC6D57">
              <w:rPr>
                <w:rFonts w:ascii="Arial" w:hAnsi="Arial" w:cs="Arial"/>
                <w:i/>
                <w:sz w:val="20"/>
                <w:szCs w:val="20"/>
                <w:lang w:val="en-US"/>
              </w:rPr>
              <w:t>after the oral examination and</w:t>
            </w:r>
            <w:r w:rsidRPr="00114E87">
              <w:rPr>
                <w:rFonts w:ascii="Arial" w:hAnsi="Arial" w:cs="Arial"/>
                <w:i/>
                <w:sz w:val="20"/>
                <w:szCs w:val="20"/>
                <w:lang w:val="en-US"/>
              </w:rPr>
              <w:t xml:space="preserve"> may be</w:t>
            </w:r>
            <w:r>
              <w:rPr>
                <w:rFonts w:ascii="Arial" w:hAnsi="Arial" w:cs="Arial"/>
                <w:i/>
                <w:sz w:val="20"/>
                <w:szCs w:val="20"/>
                <w:lang w:val="en-US"/>
              </w:rPr>
              <w:t xml:space="preserve"> </w:t>
            </w:r>
            <w:r w:rsidRPr="00DB089F">
              <w:rPr>
                <w:rFonts w:ascii="Arial" w:hAnsi="Arial" w:cs="Arial"/>
                <w:i/>
                <w:sz w:val="20"/>
                <w:szCs w:val="20"/>
                <w:lang w:val="en-US"/>
              </w:rPr>
              <w:t>minor (e.g., typographical/grammatical corrections)</w:t>
            </w:r>
            <w:r>
              <w:rPr>
                <w:rFonts w:ascii="Arial" w:hAnsi="Arial" w:cs="Arial"/>
                <w:i/>
                <w:sz w:val="20"/>
                <w:szCs w:val="20"/>
                <w:lang w:val="en-US"/>
              </w:rPr>
              <w:t xml:space="preserve"> or </w:t>
            </w:r>
            <w:r w:rsidRPr="00DB089F">
              <w:rPr>
                <w:rFonts w:ascii="Arial" w:hAnsi="Arial" w:cs="Arial"/>
                <w:i/>
                <w:sz w:val="20"/>
                <w:szCs w:val="20"/>
                <w:lang w:val="en-US"/>
              </w:rPr>
              <w:t>major (e.g., re-writing sections of the thesis)</w:t>
            </w:r>
            <w:r>
              <w:rPr>
                <w:rFonts w:ascii="Arial" w:hAnsi="Arial" w:cs="Arial"/>
                <w:i/>
                <w:sz w:val="20"/>
                <w:szCs w:val="20"/>
                <w:lang w:val="en-US"/>
              </w:rPr>
              <w:t>.</w:t>
            </w:r>
          </w:p>
          <w:p w14:paraId="1BA8D0B9" w14:textId="77777777" w:rsidR="00BE1756" w:rsidRPr="00BE1756" w:rsidRDefault="00BE1756" w:rsidP="00F14F11">
            <w:pPr>
              <w:pStyle w:val="ListParagraph"/>
              <w:tabs>
                <w:tab w:val="left" w:pos="360"/>
                <w:tab w:val="left" w:pos="9351"/>
              </w:tabs>
              <w:spacing w:before="120" w:after="240"/>
              <w:ind w:left="357" w:right="6"/>
              <w:rPr>
                <w:rFonts w:ascii="Arial" w:hAnsi="Arial" w:cs="Arial"/>
                <w:i/>
                <w:sz w:val="20"/>
                <w:szCs w:val="20"/>
                <w:lang w:val="en-US"/>
              </w:rPr>
            </w:pPr>
          </w:p>
          <w:p w14:paraId="2F0F846D" w14:textId="1F38F281" w:rsidR="00F14F11" w:rsidRPr="00216B19" w:rsidRDefault="00F14F11" w:rsidP="00BE1756">
            <w:pPr>
              <w:pStyle w:val="ListParagraph"/>
              <w:tabs>
                <w:tab w:val="left" w:pos="360"/>
                <w:tab w:val="left" w:pos="9351"/>
              </w:tabs>
              <w:spacing w:before="120" w:after="240"/>
              <w:ind w:left="357" w:right="6"/>
              <w:rPr>
                <w:rFonts w:ascii="Arial" w:hAnsi="Arial" w:cs="Arial"/>
                <w:i/>
                <w:sz w:val="20"/>
                <w:szCs w:val="20"/>
                <w:lang w:val="en-US"/>
              </w:rPr>
            </w:pPr>
            <w:r w:rsidRPr="00216B19">
              <w:rPr>
                <w:rFonts w:ascii="Arial" w:hAnsi="Arial" w:cs="Arial"/>
                <w:i/>
                <w:sz w:val="20"/>
                <w:szCs w:val="20"/>
                <w:lang w:val="en-US"/>
              </w:rPr>
              <w:t>Amendments</w:t>
            </w:r>
            <w:r w:rsidR="00BE1756">
              <w:rPr>
                <w:rFonts w:ascii="Arial" w:hAnsi="Arial" w:cs="Arial"/>
                <w:i/>
                <w:sz w:val="20"/>
                <w:szCs w:val="20"/>
                <w:lang w:val="en-US"/>
              </w:rPr>
              <w:t xml:space="preserve"> would </w:t>
            </w:r>
            <w:r w:rsidRPr="00216B19">
              <w:rPr>
                <w:rFonts w:ascii="Arial" w:hAnsi="Arial" w:cs="Arial"/>
                <w:i/>
                <w:sz w:val="20"/>
                <w:szCs w:val="20"/>
                <w:lang w:val="en-US"/>
              </w:rPr>
              <w:t xml:space="preserve">usually </w:t>
            </w:r>
            <w:r w:rsidR="00F371F4">
              <w:rPr>
                <w:rFonts w:ascii="Arial" w:hAnsi="Arial" w:cs="Arial"/>
                <w:i/>
                <w:sz w:val="20"/>
                <w:szCs w:val="20"/>
                <w:lang w:val="en-US"/>
              </w:rPr>
              <w:t xml:space="preserve">be </w:t>
            </w:r>
            <w:r w:rsidRPr="00216B19">
              <w:rPr>
                <w:rFonts w:ascii="Arial" w:hAnsi="Arial" w:cs="Arial"/>
                <w:i/>
                <w:sz w:val="20"/>
                <w:szCs w:val="20"/>
                <w:lang w:val="en-US"/>
              </w:rPr>
              <w:t>expected to take up to 3 months of equivalent full-time study</w:t>
            </w:r>
            <w:r w:rsidR="00DF037B">
              <w:rPr>
                <w:rFonts w:ascii="Arial" w:hAnsi="Arial" w:cs="Arial"/>
                <w:i/>
                <w:sz w:val="20"/>
                <w:szCs w:val="20"/>
                <w:lang w:val="en-US"/>
              </w:rPr>
              <w:t xml:space="preserve"> following the oral examination</w:t>
            </w:r>
            <w:r w:rsidR="0044681C">
              <w:rPr>
                <w:rFonts w:ascii="Arial" w:hAnsi="Arial" w:cs="Arial"/>
                <w:i/>
                <w:sz w:val="20"/>
                <w:szCs w:val="20"/>
                <w:lang w:val="en-US"/>
              </w:rPr>
              <w:t xml:space="preserve"> </w:t>
            </w:r>
            <w:r w:rsidRPr="00216B19">
              <w:rPr>
                <w:rFonts w:ascii="Arial" w:hAnsi="Arial" w:cs="Arial"/>
                <w:i/>
                <w:sz w:val="20"/>
                <w:szCs w:val="20"/>
                <w:lang w:val="en-US"/>
              </w:rPr>
              <w:t>but may take more or less time depending on the student and supervisors’ commitments or working style.</w:t>
            </w:r>
          </w:p>
          <w:p w14:paraId="4F3B7F85" w14:textId="77777777" w:rsidR="00BE1756" w:rsidRPr="00216B19" w:rsidRDefault="00BE1756" w:rsidP="00BE1756">
            <w:pPr>
              <w:pStyle w:val="ListParagraph"/>
              <w:tabs>
                <w:tab w:val="left" w:pos="360"/>
                <w:tab w:val="left" w:pos="9351"/>
              </w:tabs>
              <w:spacing w:before="120" w:after="240"/>
              <w:ind w:left="357" w:right="6"/>
              <w:rPr>
                <w:rFonts w:ascii="Arial" w:hAnsi="Arial" w:cs="Arial"/>
                <w:i/>
                <w:sz w:val="20"/>
                <w:szCs w:val="20"/>
                <w:lang w:val="en-US"/>
              </w:rPr>
            </w:pPr>
          </w:p>
          <w:p w14:paraId="6B649F1A" w14:textId="6AB760FD" w:rsidR="00BE1756" w:rsidRPr="00216B19" w:rsidRDefault="00BE1756" w:rsidP="00216B19">
            <w:pPr>
              <w:pStyle w:val="ListParagraph"/>
              <w:tabs>
                <w:tab w:val="left" w:pos="360"/>
                <w:tab w:val="left" w:pos="9351"/>
              </w:tabs>
              <w:spacing w:before="120" w:after="240"/>
              <w:ind w:left="357" w:right="6"/>
              <w:rPr>
                <w:rFonts w:ascii="Arial" w:hAnsi="Arial" w:cs="Arial"/>
                <w:i/>
                <w:sz w:val="20"/>
                <w:szCs w:val="20"/>
                <w:lang w:val="en-US"/>
              </w:rPr>
            </w:pPr>
            <w:r w:rsidRPr="00114E87">
              <w:rPr>
                <w:rFonts w:ascii="Arial" w:hAnsi="Arial" w:cs="Arial"/>
                <w:i/>
                <w:sz w:val="20"/>
                <w:szCs w:val="20"/>
                <w:lang w:val="en-US"/>
              </w:rPr>
              <w:t xml:space="preserve">A final recommendation on required amendments will be made following the oral examination. </w:t>
            </w:r>
            <w:r w:rsidR="00663F38">
              <w:rPr>
                <w:rFonts w:ascii="Arial" w:hAnsi="Arial" w:cs="Arial"/>
                <w:i/>
                <w:sz w:val="20"/>
                <w:szCs w:val="20"/>
                <w:lang w:val="en-US"/>
              </w:rPr>
              <w:t>Please note that r</w:t>
            </w:r>
            <w:r w:rsidR="00CD69B5">
              <w:rPr>
                <w:rFonts w:ascii="Arial" w:hAnsi="Arial" w:cs="Arial"/>
                <w:i/>
                <w:sz w:val="20"/>
                <w:szCs w:val="20"/>
                <w:lang w:val="en-US"/>
              </w:rPr>
              <w:t>ecommended a</w:t>
            </w:r>
            <w:r w:rsidR="00CD69B5" w:rsidRPr="00BE1756">
              <w:rPr>
                <w:rFonts w:ascii="Arial" w:hAnsi="Arial" w:cs="Arial"/>
                <w:i/>
                <w:sz w:val="20"/>
                <w:szCs w:val="20"/>
                <w:lang w:val="en-US"/>
              </w:rPr>
              <w:t xml:space="preserve">mendments </w:t>
            </w:r>
            <w:r w:rsidR="00CD69B5">
              <w:rPr>
                <w:rFonts w:ascii="Arial" w:hAnsi="Arial" w:cs="Arial"/>
                <w:i/>
                <w:sz w:val="20"/>
                <w:szCs w:val="20"/>
                <w:lang w:val="en-US"/>
              </w:rPr>
              <w:t xml:space="preserve">post-oral </w:t>
            </w:r>
            <w:r w:rsidR="00CD69B5" w:rsidRPr="00BE1756">
              <w:rPr>
                <w:rFonts w:ascii="Arial" w:hAnsi="Arial" w:cs="Arial"/>
                <w:i/>
                <w:sz w:val="20"/>
                <w:szCs w:val="20"/>
                <w:lang w:val="en-US"/>
              </w:rPr>
              <w:t>should be limited to changes necessary to ensure that the research meets the required standard for the award</w:t>
            </w:r>
            <w:r w:rsidR="00CD69B5" w:rsidRPr="00114E87">
              <w:rPr>
                <w:rFonts w:ascii="Arial" w:hAnsi="Arial" w:cs="Arial"/>
                <w:i/>
                <w:sz w:val="20"/>
                <w:szCs w:val="20"/>
                <w:lang w:val="en-US"/>
              </w:rPr>
              <w:t>.</w:t>
            </w:r>
          </w:p>
        </w:tc>
      </w:tr>
      <w:tr w:rsidR="00F14F11" w:rsidRPr="00962A8A" w14:paraId="5CEBCB06" w14:textId="77777777" w:rsidTr="2A22B737">
        <w:tc>
          <w:tcPr>
            <w:tcW w:w="1980" w:type="dxa"/>
            <w:vMerge/>
          </w:tcPr>
          <w:p w14:paraId="2B5AC021" w14:textId="71F9769D" w:rsidR="00F14F11" w:rsidRPr="00962A8A" w:rsidRDefault="00F14F11" w:rsidP="00B048C5">
            <w:pPr>
              <w:spacing w:after="240"/>
              <w:rPr>
                <w:rFonts w:ascii="Arial" w:hAnsi="Arial" w:cs="Arial"/>
                <w:sz w:val="20"/>
              </w:rPr>
            </w:pPr>
          </w:p>
        </w:tc>
        <w:tc>
          <w:tcPr>
            <w:tcW w:w="7796" w:type="dxa"/>
          </w:tcPr>
          <w:p w14:paraId="34F79FE9" w14:textId="75481FCB" w:rsidR="00F14F11" w:rsidRPr="00114E87" w:rsidRDefault="00D86913" w:rsidP="00F14F11">
            <w:pPr>
              <w:tabs>
                <w:tab w:val="left" w:pos="360"/>
                <w:tab w:val="left" w:pos="9351"/>
              </w:tabs>
              <w:spacing w:before="120" w:after="240"/>
              <w:ind w:right="6"/>
              <w:rPr>
                <w:rFonts w:ascii="Arial" w:hAnsi="Arial" w:cs="Arial"/>
                <w:i/>
                <w:sz w:val="20"/>
                <w:szCs w:val="20"/>
                <w:lang w:val="en-US"/>
              </w:rPr>
            </w:pPr>
            <w:sdt>
              <w:sdtPr>
                <w:rPr>
                  <w:rFonts w:cs="Arial"/>
                  <w:color w:val="2B579A"/>
                  <w:spacing w:val="-1"/>
                  <w:shd w:val="clear" w:color="auto" w:fill="E6E6E6"/>
                </w:rPr>
                <w:id w:val="-465046764"/>
                <w14:checkbox>
                  <w14:checked w14:val="0"/>
                  <w14:checkedState w14:val="2612" w14:font="MS Gothic"/>
                  <w14:uncheckedState w14:val="2610" w14:font="MS Gothic"/>
                </w14:checkbox>
              </w:sdtPr>
              <w:sdtEndPr/>
              <w:sdtContent>
                <w:r w:rsidR="00216B19" w:rsidRPr="00216B19">
                  <w:rPr>
                    <w:rFonts w:ascii="MS Gothic" w:eastAsia="MS Gothic" w:hAnsi="MS Gothic" w:cs="Arial" w:hint="eastAsia"/>
                    <w:spacing w:val="-1"/>
                  </w:rPr>
                  <w:t>☐</w:t>
                </w:r>
              </w:sdtContent>
            </w:sdt>
            <w:r w:rsidR="00216B19">
              <w:rPr>
                <w:rFonts w:ascii="Arial" w:hAnsi="Arial" w:cs="Arial"/>
                <w:b/>
                <w:bCs/>
                <w:sz w:val="20"/>
                <w:szCs w:val="20"/>
              </w:rPr>
              <w:t xml:space="preserve"> the</w:t>
            </w:r>
            <w:r w:rsidR="00F14F11" w:rsidRPr="00114E87">
              <w:rPr>
                <w:rFonts w:ascii="Arial" w:hAnsi="Arial" w:cs="Arial"/>
                <w:b/>
                <w:bCs/>
                <w:sz w:val="20"/>
                <w:szCs w:val="20"/>
              </w:rPr>
              <w:t xml:space="preserve"> student be invited to revise and resubmit the thesis for re-examination</w:t>
            </w:r>
            <w:r w:rsidR="00F14F11" w:rsidRPr="00114E87">
              <w:rPr>
                <w:rFonts w:ascii="Arial" w:hAnsi="Arial" w:cs="Arial"/>
                <w:b/>
                <w:bCs/>
                <w:iCs/>
                <w:sz w:val="20"/>
                <w:szCs w:val="20"/>
                <w:lang w:val="en-US"/>
              </w:rPr>
              <w:t>.</w:t>
            </w:r>
          </w:p>
          <w:p w14:paraId="4BB621CE" w14:textId="2FA22584" w:rsidR="009D7BC6" w:rsidRPr="00216B19" w:rsidRDefault="009D7BC6" w:rsidP="00216B19">
            <w:pPr>
              <w:pStyle w:val="ListParagraph"/>
              <w:tabs>
                <w:tab w:val="left" w:pos="360"/>
                <w:tab w:val="left" w:pos="9351"/>
              </w:tabs>
              <w:spacing w:before="120" w:after="240"/>
              <w:ind w:left="357" w:right="6"/>
              <w:rPr>
                <w:rFonts w:ascii="Arial" w:hAnsi="Arial" w:cs="Arial"/>
                <w:i/>
                <w:sz w:val="20"/>
                <w:szCs w:val="20"/>
                <w:lang w:val="en-US"/>
              </w:rPr>
            </w:pPr>
            <w:r w:rsidRPr="00216B19">
              <w:rPr>
                <w:rFonts w:ascii="Arial" w:hAnsi="Arial" w:cs="Arial"/>
                <w:i/>
                <w:sz w:val="20"/>
                <w:szCs w:val="20"/>
                <w:lang w:val="en-US"/>
              </w:rPr>
              <w:t xml:space="preserve">The revise and resubmit option </w:t>
            </w:r>
            <w:proofErr w:type="gramStart"/>
            <w:r w:rsidRPr="00216B19">
              <w:rPr>
                <w:rFonts w:ascii="Arial" w:hAnsi="Arial" w:cs="Arial"/>
                <w:i/>
                <w:sz w:val="20"/>
                <w:szCs w:val="20"/>
                <w:lang w:val="en-US"/>
              </w:rPr>
              <w:t>is</w:t>
            </w:r>
            <w:proofErr w:type="gramEnd"/>
            <w:r w:rsidRPr="00216B19">
              <w:rPr>
                <w:rFonts w:ascii="Arial" w:hAnsi="Arial" w:cs="Arial"/>
                <w:i/>
                <w:sz w:val="20"/>
                <w:szCs w:val="20"/>
                <w:lang w:val="en-US"/>
              </w:rPr>
              <w:t xml:space="preserve"> a significant undertaking</w:t>
            </w:r>
            <w:r w:rsidR="000E29F9" w:rsidRPr="00216B19">
              <w:rPr>
                <w:rFonts w:ascii="Arial" w:hAnsi="Arial" w:cs="Arial"/>
                <w:i/>
                <w:sz w:val="20"/>
                <w:szCs w:val="20"/>
                <w:lang w:val="en-US"/>
              </w:rPr>
              <w:t>. It</w:t>
            </w:r>
            <w:r w:rsidRPr="00216B19">
              <w:rPr>
                <w:rFonts w:ascii="Arial" w:hAnsi="Arial" w:cs="Arial"/>
                <w:i/>
                <w:sz w:val="20"/>
                <w:szCs w:val="20"/>
                <w:lang w:val="en-US"/>
              </w:rPr>
              <w:t xml:space="preserve"> requires the student to re-</w:t>
            </w:r>
            <w:proofErr w:type="spellStart"/>
            <w:r w:rsidRPr="00216B19">
              <w:rPr>
                <w:rFonts w:ascii="Arial" w:hAnsi="Arial" w:cs="Arial"/>
                <w:i/>
                <w:sz w:val="20"/>
                <w:szCs w:val="20"/>
                <w:lang w:val="en-US"/>
              </w:rPr>
              <w:t>enrol</w:t>
            </w:r>
            <w:proofErr w:type="spellEnd"/>
            <w:r w:rsidR="000E29F9" w:rsidRPr="00216B19">
              <w:rPr>
                <w:rFonts w:ascii="Arial" w:hAnsi="Arial" w:cs="Arial"/>
                <w:i/>
                <w:sz w:val="20"/>
                <w:szCs w:val="20"/>
                <w:lang w:val="en-US"/>
              </w:rPr>
              <w:t xml:space="preserve"> and complete</w:t>
            </w:r>
            <w:r w:rsidR="00663F38" w:rsidRPr="00216B19">
              <w:rPr>
                <w:rFonts w:ascii="Arial" w:hAnsi="Arial" w:cs="Arial"/>
                <w:i/>
                <w:sz w:val="20"/>
                <w:szCs w:val="20"/>
                <w:lang w:val="en-US"/>
              </w:rPr>
              <w:t xml:space="preserve"> recommended</w:t>
            </w:r>
            <w:r w:rsidR="000E29F9" w:rsidRPr="00216B19">
              <w:rPr>
                <w:rFonts w:ascii="Arial" w:hAnsi="Arial" w:cs="Arial"/>
                <w:i/>
                <w:sz w:val="20"/>
                <w:szCs w:val="20"/>
                <w:lang w:val="en-US"/>
              </w:rPr>
              <w:t xml:space="preserve"> amendments</w:t>
            </w:r>
            <w:r w:rsidRPr="00216B19">
              <w:rPr>
                <w:rFonts w:ascii="Arial" w:hAnsi="Arial" w:cs="Arial"/>
                <w:i/>
                <w:sz w:val="20"/>
                <w:szCs w:val="20"/>
                <w:lang w:val="en-US"/>
              </w:rPr>
              <w:t xml:space="preserve">, usually for a period of between three and 12 months of equivalent full-time study. </w:t>
            </w:r>
            <w:r w:rsidR="000E29F9" w:rsidRPr="00216B19">
              <w:rPr>
                <w:rFonts w:ascii="Arial" w:hAnsi="Arial" w:cs="Arial"/>
                <w:i/>
                <w:sz w:val="20"/>
                <w:szCs w:val="20"/>
                <w:lang w:val="en-US"/>
              </w:rPr>
              <w:t>T</w:t>
            </w:r>
            <w:r w:rsidRPr="00216B19">
              <w:rPr>
                <w:rFonts w:ascii="Arial" w:hAnsi="Arial" w:cs="Arial"/>
                <w:i/>
                <w:sz w:val="20"/>
                <w:szCs w:val="20"/>
                <w:lang w:val="en-US"/>
              </w:rPr>
              <w:t xml:space="preserve">he thesis is </w:t>
            </w:r>
            <w:r w:rsidR="000E29F9" w:rsidRPr="00216B19">
              <w:rPr>
                <w:rFonts w:ascii="Arial" w:hAnsi="Arial" w:cs="Arial"/>
                <w:i/>
                <w:sz w:val="20"/>
                <w:szCs w:val="20"/>
                <w:lang w:val="en-US"/>
              </w:rPr>
              <w:t>then re-</w:t>
            </w:r>
            <w:r w:rsidRPr="00216B19">
              <w:rPr>
                <w:rFonts w:ascii="Arial" w:hAnsi="Arial" w:cs="Arial"/>
                <w:i/>
                <w:sz w:val="20"/>
                <w:szCs w:val="20"/>
                <w:lang w:val="en-US"/>
              </w:rPr>
              <w:t xml:space="preserve">submitted for examination, </w:t>
            </w:r>
            <w:r w:rsidR="00716473" w:rsidRPr="00216B19">
              <w:rPr>
                <w:rFonts w:ascii="Arial" w:hAnsi="Arial" w:cs="Arial"/>
                <w:i/>
                <w:sz w:val="20"/>
                <w:szCs w:val="20"/>
                <w:lang w:val="en-US"/>
              </w:rPr>
              <w:t xml:space="preserve">with </w:t>
            </w:r>
            <w:r w:rsidRPr="00216B19">
              <w:rPr>
                <w:rFonts w:ascii="Arial" w:hAnsi="Arial" w:cs="Arial"/>
                <w:i/>
                <w:sz w:val="20"/>
                <w:szCs w:val="20"/>
                <w:lang w:val="en-US"/>
              </w:rPr>
              <w:t>the original examiners asked to examine the revised</w:t>
            </w:r>
            <w:r w:rsidR="00716473" w:rsidRPr="00216B19">
              <w:rPr>
                <w:rFonts w:ascii="Arial" w:hAnsi="Arial" w:cs="Arial"/>
                <w:i/>
                <w:sz w:val="20"/>
                <w:szCs w:val="20"/>
                <w:lang w:val="en-US"/>
              </w:rPr>
              <w:t xml:space="preserve"> thesis</w:t>
            </w:r>
            <w:r w:rsidRPr="00216B19">
              <w:rPr>
                <w:rFonts w:ascii="Arial" w:hAnsi="Arial" w:cs="Arial"/>
                <w:i/>
                <w:sz w:val="20"/>
                <w:szCs w:val="20"/>
                <w:lang w:val="en-US"/>
              </w:rPr>
              <w:t>.</w:t>
            </w:r>
          </w:p>
          <w:p w14:paraId="2E582ACF" w14:textId="77777777" w:rsidR="009D7BC6" w:rsidRDefault="009D7BC6" w:rsidP="00216B19">
            <w:pPr>
              <w:pStyle w:val="ListParagraph"/>
              <w:tabs>
                <w:tab w:val="left" w:pos="360"/>
                <w:tab w:val="left" w:pos="9351"/>
              </w:tabs>
              <w:spacing w:before="120" w:after="240"/>
              <w:ind w:left="357" w:right="6"/>
              <w:rPr>
                <w:rFonts w:ascii="Arial" w:hAnsi="Arial" w:cs="Arial"/>
                <w:i/>
                <w:sz w:val="20"/>
                <w:szCs w:val="20"/>
                <w:lang w:val="en-US"/>
              </w:rPr>
            </w:pPr>
          </w:p>
          <w:p w14:paraId="38F6738B" w14:textId="77777777" w:rsidR="00216B19" w:rsidRDefault="00F14F11" w:rsidP="00216B19">
            <w:pPr>
              <w:pStyle w:val="ListParagraph"/>
              <w:tabs>
                <w:tab w:val="left" w:pos="360"/>
                <w:tab w:val="left" w:pos="9351"/>
              </w:tabs>
              <w:spacing w:before="120" w:after="240"/>
              <w:ind w:left="357" w:right="6"/>
              <w:rPr>
                <w:rFonts w:ascii="Arial" w:hAnsi="Arial" w:cs="Arial"/>
                <w:i/>
                <w:sz w:val="20"/>
                <w:szCs w:val="20"/>
                <w:lang w:val="en-US"/>
              </w:rPr>
            </w:pPr>
            <w:r w:rsidRPr="00114E87">
              <w:rPr>
                <w:rFonts w:ascii="Arial" w:hAnsi="Arial" w:cs="Arial"/>
                <w:i/>
                <w:sz w:val="20"/>
                <w:szCs w:val="20"/>
                <w:lang w:val="en-US"/>
              </w:rPr>
              <w:t>This option should be selected if the thesis does not meet the standard required for the award, but it is thought that, with considerable reworking, the thesis could meet that standard. For example, in your view the thesis may require:</w:t>
            </w:r>
          </w:p>
          <w:p w14:paraId="198E9B2A" w14:textId="0C767F18" w:rsidR="00F14F11" w:rsidRPr="00216B19" w:rsidRDefault="00F14F11" w:rsidP="00216B19">
            <w:pPr>
              <w:pStyle w:val="ListParagraph"/>
              <w:numPr>
                <w:ilvl w:val="0"/>
                <w:numId w:val="44"/>
              </w:numPr>
              <w:tabs>
                <w:tab w:val="left" w:pos="360"/>
                <w:tab w:val="left" w:pos="9351"/>
              </w:tabs>
              <w:spacing w:before="120" w:after="240"/>
              <w:ind w:right="6"/>
              <w:rPr>
                <w:rFonts w:ascii="Arial" w:hAnsi="Arial" w:cs="Arial"/>
                <w:i/>
                <w:sz w:val="20"/>
                <w:szCs w:val="20"/>
                <w:lang w:val="en-US"/>
              </w:rPr>
            </w:pPr>
            <w:r w:rsidRPr="00216B19">
              <w:rPr>
                <w:rFonts w:ascii="Arial" w:hAnsi="Arial" w:cs="Arial"/>
                <w:i/>
                <w:sz w:val="20"/>
                <w:szCs w:val="20"/>
                <w:lang w:val="en-US"/>
              </w:rPr>
              <w:t xml:space="preserve">additional data collection; or,  </w:t>
            </w:r>
          </w:p>
          <w:p w14:paraId="0EE34738" w14:textId="77777777" w:rsidR="00F14F11" w:rsidRPr="00114E87" w:rsidRDefault="00F14F11" w:rsidP="00216B19">
            <w:pPr>
              <w:pStyle w:val="ListParagraph"/>
              <w:numPr>
                <w:ilvl w:val="0"/>
                <w:numId w:val="44"/>
              </w:numPr>
              <w:tabs>
                <w:tab w:val="left" w:pos="360"/>
                <w:tab w:val="left" w:pos="9351"/>
              </w:tabs>
              <w:spacing w:before="120" w:after="240"/>
              <w:ind w:right="6"/>
              <w:rPr>
                <w:rFonts w:ascii="Arial" w:hAnsi="Arial" w:cs="Arial"/>
                <w:i/>
                <w:sz w:val="20"/>
                <w:szCs w:val="20"/>
                <w:lang w:val="en-US"/>
              </w:rPr>
            </w:pPr>
            <w:r w:rsidRPr="00114E87">
              <w:rPr>
                <w:rFonts w:ascii="Arial" w:hAnsi="Arial" w:cs="Arial"/>
                <w:i/>
                <w:sz w:val="20"/>
                <w:szCs w:val="20"/>
                <w:lang w:val="en-US"/>
              </w:rPr>
              <w:t xml:space="preserve">a full reanalysis of a data set; or, </w:t>
            </w:r>
          </w:p>
          <w:p w14:paraId="402FE238" w14:textId="77777777" w:rsidR="00F14F11" w:rsidRPr="00114E87" w:rsidRDefault="00F14F11" w:rsidP="00216B19">
            <w:pPr>
              <w:pStyle w:val="ListParagraph"/>
              <w:numPr>
                <w:ilvl w:val="0"/>
                <w:numId w:val="44"/>
              </w:numPr>
              <w:tabs>
                <w:tab w:val="left" w:pos="360"/>
                <w:tab w:val="left" w:pos="9351"/>
              </w:tabs>
              <w:spacing w:before="120" w:after="240"/>
              <w:ind w:right="6"/>
              <w:rPr>
                <w:rFonts w:ascii="Arial" w:hAnsi="Arial" w:cs="Arial"/>
                <w:i/>
                <w:sz w:val="20"/>
                <w:szCs w:val="20"/>
                <w:lang w:val="en-US"/>
              </w:rPr>
            </w:pPr>
            <w:r w:rsidRPr="00114E87">
              <w:rPr>
                <w:rFonts w:ascii="Arial" w:hAnsi="Arial" w:cs="Arial"/>
                <w:i/>
                <w:sz w:val="20"/>
                <w:szCs w:val="20"/>
                <w:lang w:val="en-US"/>
              </w:rPr>
              <w:t>substantial rewriting of the content of the thesis.</w:t>
            </w:r>
          </w:p>
          <w:p w14:paraId="3AE4E4DD" w14:textId="77777777" w:rsidR="00F14F11" w:rsidRDefault="00F14F11" w:rsidP="00216B19">
            <w:pPr>
              <w:pStyle w:val="ListParagraph"/>
              <w:tabs>
                <w:tab w:val="left" w:pos="360"/>
                <w:tab w:val="left" w:pos="9351"/>
              </w:tabs>
              <w:spacing w:before="120" w:after="240"/>
              <w:ind w:left="357" w:right="6"/>
              <w:rPr>
                <w:rFonts w:ascii="Arial" w:hAnsi="Arial" w:cs="Arial"/>
                <w:i/>
                <w:sz w:val="20"/>
                <w:szCs w:val="20"/>
                <w:lang w:val="en-US"/>
              </w:rPr>
            </w:pPr>
          </w:p>
          <w:p w14:paraId="05F217BC" w14:textId="34B32E1B" w:rsidR="00F14F11" w:rsidRDefault="00F14F11" w:rsidP="00216B19">
            <w:pPr>
              <w:pStyle w:val="ListParagraph"/>
              <w:tabs>
                <w:tab w:val="left" w:pos="360"/>
                <w:tab w:val="left" w:pos="9351"/>
              </w:tabs>
              <w:spacing w:before="120" w:after="240"/>
              <w:ind w:left="357" w:right="6"/>
              <w:rPr>
                <w:rFonts w:ascii="Arial" w:hAnsi="Arial" w:cs="Arial"/>
                <w:i/>
                <w:sz w:val="20"/>
                <w:szCs w:val="20"/>
                <w:lang w:val="en-US"/>
              </w:rPr>
            </w:pPr>
            <w:r w:rsidRPr="00114E87">
              <w:rPr>
                <w:rFonts w:ascii="Arial" w:hAnsi="Arial" w:cs="Arial"/>
                <w:i/>
                <w:sz w:val="20"/>
                <w:szCs w:val="20"/>
                <w:lang w:val="en-US"/>
              </w:rPr>
              <w:t xml:space="preserve">If </w:t>
            </w:r>
            <w:r w:rsidR="00936DAE">
              <w:rPr>
                <w:rFonts w:ascii="Arial" w:hAnsi="Arial" w:cs="Arial"/>
                <w:i/>
                <w:sz w:val="20"/>
                <w:szCs w:val="20"/>
                <w:lang w:val="en-US"/>
              </w:rPr>
              <w:t>your</w:t>
            </w:r>
            <w:r w:rsidRPr="00114E87">
              <w:rPr>
                <w:rFonts w:ascii="Arial" w:hAnsi="Arial" w:cs="Arial"/>
                <w:i/>
                <w:sz w:val="20"/>
                <w:szCs w:val="20"/>
                <w:lang w:val="en-US"/>
              </w:rPr>
              <w:t xml:space="preserve"> recommended amendments do not meet this threshold, then a recommendation of </w:t>
            </w:r>
            <w:r>
              <w:rPr>
                <w:rFonts w:ascii="Arial" w:hAnsi="Arial" w:cs="Arial"/>
                <w:i/>
                <w:sz w:val="20"/>
                <w:szCs w:val="20"/>
                <w:lang w:val="en-US"/>
              </w:rPr>
              <w:t xml:space="preserve">proceeding to the oral examination </w:t>
            </w:r>
            <w:r w:rsidRPr="00114E87">
              <w:rPr>
                <w:rFonts w:ascii="Arial" w:hAnsi="Arial" w:cs="Arial"/>
                <w:i/>
                <w:sz w:val="20"/>
                <w:szCs w:val="20"/>
                <w:lang w:val="en-US"/>
              </w:rPr>
              <w:t xml:space="preserve">may be more appropriate. </w:t>
            </w:r>
          </w:p>
          <w:p w14:paraId="2A3B805A" w14:textId="77777777" w:rsidR="00F14F11" w:rsidRDefault="00F14F11" w:rsidP="00216B19">
            <w:pPr>
              <w:pStyle w:val="ListParagraph"/>
              <w:tabs>
                <w:tab w:val="left" w:pos="360"/>
                <w:tab w:val="left" w:pos="9351"/>
              </w:tabs>
              <w:spacing w:before="120" w:after="240"/>
              <w:ind w:left="357" w:right="6"/>
              <w:rPr>
                <w:rFonts w:ascii="Arial" w:hAnsi="Arial" w:cs="Arial"/>
                <w:i/>
                <w:sz w:val="20"/>
                <w:szCs w:val="20"/>
                <w:lang w:val="en-US"/>
              </w:rPr>
            </w:pPr>
          </w:p>
          <w:p w14:paraId="53897F77" w14:textId="67E6E566" w:rsidR="00F14F11" w:rsidRPr="00F14F11" w:rsidRDefault="00F14F11" w:rsidP="00216B19">
            <w:pPr>
              <w:pStyle w:val="ListParagraph"/>
              <w:tabs>
                <w:tab w:val="left" w:pos="360"/>
                <w:tab w:val="left" w:pos="9351"/>
              </w:tabs>
              <w:spacing w:before="120" w:after="240"/>
              <w:ind w:left="357" w:right="6"/>
              <w:rPr>
                <w:rFonts w:ascii="Arial" w:hAnsi="Arial" w:cs="Arial"/>
                <w:i/>
                <w:sz w:val="20"/>
                <w:szCs w:val="20"/>
                <w:lang w:val="en-US"/>
              </w:rPr>
            </w:pPr>
            <w:r w:rsidRPr="00114E87">
              <w:rPr>
                <w:rFonts w:ascii="Arial" w:hAnsi="Arial" w:cs="Arial"/>
                <w:i/>
                <w:sz w:val="20"/>
                <w:szCs w:val="20"/>
                <w:lang w:val="en-US"/>
              </w:rPr>
              <w:t>Th</w:t>
            </w:r>
            <w:r w:rsidR="00716473">
              <w:rPr>
                <w:rFonts w:ascii="Arial" w:hAnsi="Arial" w:cs="Arial"/>
                <w:i/>
                <w:sz w:val="20"/>
                <w:szCs w:val="20"/>
                <w:lang w:val="en-US"/>
              </w:rPr>
              <w:t>e Revise and Resubmit</w:t>
            </w:r>
            <w:r w:rsidRPr="00114E87">
              <w:rPr>
                <w:rFonts w:ascii="Arial" w:hAnsi="Arial" w:cs="Arial"/>
                <w:i/>
                <w:sz w:val="20"/>
                <w:szCs w:val="20"/>
                <w:lang w:val="en-US"/>
              </w:rPr>
              <w:t xml:space="preserve"> outcome can be offered on one occasion</w:t>
            </w:r>
            <w:r w:rsidR="00B37143">
              <w:rPr>
                <w:rFonts w:ascii="Arial" w:hAnsi="Arial" w:cs="Arial"/>
                <w:i/>
                <w:sz w:val="20"/>
                <w:szCs w:val="20"/>
                <w:lang w:val="en-US"/>
              </w:rPr>
              <w:t xml:space="preserve"> only</w:t>
            </w:r>
            <w:r w:rsidRPr="00114E87">
              <w:rPr>
                <w:rFonts w:ascii="Arial" w:hAnsi="Arial" w:cs="Arial"/>
                <w:i/>
                <w:sz w:val="20"/>
                <w:szCs w:val="20"/>
                <w:lang w:val="en-US"/>
              </w:rPr>
              <w:t>, either prior to, or following, the oral examination.</w:t>
            </w:r>
          </w:p>
        </w:tc>
      </w:tr>
      <w:tr w:rsidR="00F14F11" w:rsidRPr="00962A8A" w14:paraId="29B6F2E5" w14:textId="77777777" w:rsidTr="2A22B737">
        <w:tc>
          <w:tcPr>
            <w:tcW w:w="1980" w:type="dxa"/>
            <w:vMerge/>
          </w:tcPr>
          <w:p w14:paraId="5CD89A5E" w14:textId="1EFD2ECF" w:rsidR="00F14F11" w:rsidRPr="00962A8A" w:rsidRDefault="00F14F11" w:rsidP="00B048C5">
            <w:pPr>
              <w:spacing w:after="240"/>
              <w:rPr>
                <w:rFonts w:ascii="Arial" w:hAnsi="Arial" w:cs="Arial"/>
                <w:sz w:val="20"/>
              </w:rPr>
            </w:pPr>
          </w:p>
        </w:tc>
        <w:tc>
          <w:tcPr>
            <w:tcW w:w="7796" w:type="dxa"/>
          </w:tcPr>
          <w:p w14:paraId="48228E7C" w14:textId="776E31B5" w:rsidR="00F14F11" w:rsidRPr="00114E87" w:rsidRDefault="00D86913" w:rsidP="00F14F11">
            <w:pPr>
              <w:tabs>
                <w:tab w:val="left" w:pos="360"/>
                <w:tab w:val="left" w:pos="9356"/>
              </w:tabs>
              <w:spacing w:before="120" w:after="240"/>
              <w:ind w:right="6"/>
              <w:rPr>
                <w:rFonts w:ascii="Arial" w:hAnsi="Arial" w:cs="Arial"/>
                <w:sz w:val="20"/>
                <w:szCs w:val="20"/>
                <w:lang w:val="en-US"/>
              </w:rPr>
            </w:pPr>
            <w:sdt>
              <w:sdtPr>
                <w:rPr>
                  <w:rFonts w:cs="Arial"/>
                  <w:color w:val="2B579A"/>
                  <w:spacing w:val="-1"/>
                  <w:shd w:val="clear" w:color="auto" w:fill="E6E6E6"/>
                </w:rPr>
                <w:id w:val="-1969660171"/>
                <w14:checkbox>
                  <w14:checked w14:val="0"/>
                  <w14:checkedState w14:val="2612" w14:font="MS Gothic"/>
                  <w14:uncheckedState w14:val="2610" w14:font="MS Gothic"/>
                </w14:checkbox>
              </w:sdtPr>
              <w:sdtEndPr/>
              <w:sdtContent>
                <w:r w:rsidR="00216B19" w:rsidRPr="00216B19">
                  <w:rPr>
                    <w:rFonts w:ascii="MS Gothic" w:eastAsia="MS Gothic" w:hAnsi="MS Gothic" w:cs="Arial" w:hint="eastAsia"/>
                    <w:spacing w:val="-1"/>
                  </w:rPr>
                  <w:t>☐</w:t>
                </w:r>
              </w:sdtContent>
            </w:sdt>
            <w:r w:rsidR="00216B19" w:rsidRPr="00114E87">
              <w:rPr>
                <w:rFonts w:ascii="Arial" w:hAnsi="Arial" w:cs="Arial"/>
                <w:b/>
                <w:bCs/>
                <w:sz w:val="20"/>
                <w:szCs w:val="20"/>
                <w:lang w:val="en-US"/>
              </w:rPr>
              <w:t xml:space="preserve"> </w:t>
            </w:r>
            <w:r w:rsidR="00F14F11" w:rsidRPr="00114E87">
              <w:rPr>
                <w:rFonts w:ascii="Arial" w:hAnsi="Arial" w:cs="Arial"/>
                <w:b/>
                <w:bCs/>
                <w:sz w:val="20"/>
                <w:szCs w:val="20"/>
                <w:lang w:val="en-US"/>
              </w:rPr>
              <w:t>the student be awarded an appropriate master’s degree.</w:t>
            </w:r>
          </w:p>
          <w:p w14:paraId="7CA6E548" w14:textId="5BB7C6D9" w:rsidR="00F14F11" w:rsidRPr="00F14F11" w:rsidRDefault="00F14F11" w:rsidP="00F14F11">
            <w:pPr>
              <w:pStyle w:val="ListParagraph"/>
              <w:tabs>
                <w:tab w:val="left" w:pos="360"/>
                <w:tab w:val="left" w:pos="9356"/>
              </w:tabs>
              <w:spacing w:before="120" w:after="240"/>
              <w:ind w:left="357" w:right="6"/>
              <w:rPr>
                <w:rFonts w:ascii="Arial" w:hAnsi="Arial" w:cs="Arial"/>
                <w:i/>
                <w:sz w:val="20"/>
                <w:szCs w:val="20"/>
                <w:lang w:val="en-US"/>
              </w:rPr>
            </w:pPr>
            <w:r w:rsidRPr="00114E87">
              <w:rPr>
                <w:rFonts w:ascii="Arial" w:hAnsi="Arial" w:cs="Arial"/>
                <w:i/>
                <w:sz w:val="20"/>
                <w:szCs w:val="20"/>
                <w:lang w:val="en-US"/>
              </w:rPr>
              <w:t>This option should be selected if</w:t>
            </w:r>
            <w:r w:rsidR="00E80BDC">
              <w:rPr>
                <w:rFonts w:ascii="Arial" w:hAnsi="Arial" w:cs="Arial"/>
                <w:i/>
                <w:sz w:val="20"/>
                <w:szCs w:val="20"/>
                <w:lang w:val="en-US"/>
              </w:rPr>
              <w:t>, in your view,</w:t>
            </w:r>
            <w:r w:rsidRPr="00114E87">
              <w:rPr>
                <w:rFonts w:ascii="Arial" w:hAnsi="Arial" w:cs="Arial"/>
                <w:i/>
                <w:sz w:val="20"/>
                <w:szCs w:val="20"/>
                <w:lang w:val="en-US"/>
              </w:rPr>
              <w:t xml:space="preserve"> the thesis does not meet the standard required for doctoral theses</w:t>
            </w:r>
            <w:r w:rsidR="00E80BDC">
              <w:rPr>
                <w:rFonts w:ascii="Arial" w:hAnsi="Arial" w:cs="Arial"/>
                <w:i/>
                <w:sz w:val="20"/>
                <w:szCs w:val="20"/>
                <w:lang w:val="en-US"/>
              </w:rPr>
              <w:t xml:space="preserve"> and you expect </w:t>
            </w:r>
            <w:r w:rsidRPr="00114E87">
              <w:rPr>
                <w:rFonts w:ascii="Arial" w:hAnsi="Arial" w:cs="Arial"/>
                <w:i/>
                <w:sz w:val="20"/>
                <w:szCs w:val="20"/>
                <w:lang w:val="en-US"/>
              </w:rPr>
              <w:t xml:space="preserve">that even with at least 12 months of further enrolment, the thesis is unlikely to meet the required standard. </w:t>
            </w:r>
            <w:proofErr w:type="gramStart"/>
            <w:r w:rsidRPr="00114E87">
              <w:rPr>
                <w:rFonts w:ascii="Arial" w:hAnsi="Arial" w:cs="Arial"/>
                <w:i/>
                <w:sz w:val="20"/>
                <w:szCs w:val="20"/>
                <w:lang w:val="en-US"/>
              </w:rPr>
              <w:t>In selecting this option, it</w:t>
            </w:r>
            <w:proofErr w:type="gramEnd"/>
            <w:r w:rsidRPr="00114E87">
              <w:rPr>
                <w:rFonts w:ascii="Arial" w:hAnsi="Arial" w:cs="Arial"/>
                <w:i/>
                <w:sz w:val="20"/>
                <w:szCs w:val="20"/>
                <w:lang w:val="en-US"/>
              </w:rPr>
              <w:t xml:space="preserve"> is your opinion that the thesis is currently at an acceptable standard for the award of a master’s degree.</w:t>
            </w:r>
          </w:p>
        </w:tc>
      </w:tr>
      <w:tr w:rsidR="00F14F11" w:rsidRPr="00962A8A" w14:paraId="7FD17143" w14:textId="77777777" w:rsidTr="00216B19">
        <w:trPr>
          <w:trHeight w:val="1387"/>
        </w:trPr>
        <w:tc>
          <w:tcPr>
            <w:tcW w:w="1980" w:type="dxa"/>
            <w:vMerge/>
          </w:tcPr>
          <w:p w14:paraId="6A90F8DB" w14:textId="08AAE418" w:rsidR="00F14F11" w:rsidRPr="00962A8A" w:rsidRDefault="00F14F11" w:rsidP="00B048C5">
            <w:pPr>
              <w:spacing w:after="240"/>
              <w:rPr>
                <w:rFonts w:ascii="Arial" w:hAnsi="Arial" w:cs="Arial"/>
                <w:sz w:val="20"/>
              </w:rPr>
            </w:pPr>
          </w:p>
        </w:tc>
        <w:tc>
          <w:tcPr>
            <w:tcW w:w="7796" w:type="dxa"/>
          </w:tcPr>
          <w:p w14:paraId="2147007C" w14:textId="645E9337" w:rsidR="00F14F11" w:rsidRPr="00114E87" w:rsidRDefault="00D86913" w:rsidP="00F14F11">
            <w:pPr>
              <w:tabs>
                <w:tab w:val="left" w:pos="360"/>
                <w:tab w:val="left" w:pos="9351"/>
              </w:tabs>
              <w:spacing w:before="120" w:after="240"/>
              <w:ind w:right="6"/>
              <w:rPr>
                <w:rFonts w:ascii="Arial" w:hAnsi="Arial" w:cs="Arial"/>
                <w:sz w:val="20"/>
                <w:szCs w:val="20"/>
                <w:lang w:val="en-US"/>
              </w:rPr>
            </w:pPr>
            <w:sdt>
              <w:sdtPr>
                <w:rPr>
                  <w:rFonts w:cs="Arial"/>
                  <w:color w:val="2B579A"/>
                  <w:spacing w:val="-1"/>
                  <w:shd w:val="clear" w:color="auto" w:fill="E6E6E6"/>
                </w:rPr>
                <w:id w:val="-2053365350"/>
                <w14:checkbox>
                  <w14:checked w14:val="0"/>
                  <w14:checkedState w14:val="2612" w14:font="MS Gothic"/>
                  <w14:uncheckedState w14:val="2610" w14:font="MS Gothic"/>
                </w14:checkbox>
              </w:sdtPr>
              <w:sdtEndPr/>
              <w:sdtContent>
                <w:r w:rsidR="00216B19" w:rsidRPr="00216B19">
                  <w:rPr>
                    <w:rFonts w:ascii="MS Gothic" w:eastAsia="MS Gothic" w:hAnsi="MS Gothic" w:cs="Arial" w:hint="eastAsia"/>
                    <w:spacing w:val="-1"/>
                  </w:rPr>
                  <w:t>☐</w:t>
                </w:r>
              </w:sdtContent>
            </w:sdt>
            <w:r w:rsidR="00216B19" w:rsidRPr="00114E87">
              <w:rPr>
                <w:rFonts w:ascii="Arial" w:hAnsi="Arial" w:cs="Arial"/>
                <w:b/>
                <w:bCs/>
                <w:sz w:val="20"/>
                <w:szCs w:val="20"/>
                <w:lang w:val="en-US"/>
              </w:rPr>
              <w:t xml:space="preserve"> </w:t>
            </w:r>
            <w:r w:rsidR="00F14F11" w:rsidRPr="00114E87">
              <w:rPr>
                <w:rFonts w:ascii="Arial" w:hAnsi="Arial" w:cs="Arial"/>
                <w:b/>
                <w:bCs/>
                <w:sz w:val="20"/>
                <w:szCs w:val="20"/>
                <w:lang w:val="en-US"/>
              </w:rPr>
              <w:t>no degree be awarded to the student.</w:t>
            </w:r>
          </w:p>
          <w:p w14:paraId="56A7D634" w14:textId="568DE067" w:rsidR="00216B19" w:rsidRPr="00216B19" w:rsidRDefault="00F14F11" w:rsidP="00216B19">
            <w:pPr>
              <w:spacing w:after="240"/>
              <w:ind w:left="311"/>
              <w:rPr>
                <w:rFonts w:ascii="Arial" w:hAnsi="Arial" w:cs="Arial"/>
                <w:i/>
                <w:sz w:val="20"/>
                <w:szCs w:val="20"/>
                <w:lang w:val="en-US"/>
              </w:rPr>
            </w:pPr>
            <w:r w:rsidRPr="00114E87">
              <w:rPr>
                <w:rFonts w:ascii="Arial" w:hAnsi="Arial" w:cs="Arial"/>
                <w:i/>
                <w:sz w:val="20"/>
                <w:szCs w:val="20"/>
                <w:lang w:val="en-US"/>
              </w:rPr>
              <w:t xml:space="preserve">This option should be selected if the submitted thesis does not meet the standard required for the award of either a doctoral or master’s degree. </w:t>
            </w:r>
          </w:p>
        </w:tc>
      </w:tr>
    </w:tbl>
    <w:p w14:paraId="452C205E" w14:textId="77777777" w:rsidR="00F14F11" w:rsidRDefault="00F14F11">
      <w:pPr>
        <w:rPr>
          <w:rFonts w:ascii="Arial" w:hAnsi="Arial" w:cs="Arial"/>
          <w:b/>
          <w:bCs/>
        </w:rPr>
      </w:pPr>
      <w:r>
        <w:rPr>
          <w:rFonts w:ascii="Arial" w:hAnsi="Arial" w:cs="Arial"/>
          <w:b/>
          <w:bCs/>
        </w:rPr>
        <w:br w:type="page"/>
      </w:r>
    </w:p>
    <w:p w14:paraId="1B6BB9C0" w14:textId="67410A11" w:rsidR="006B3DED" w:rsidRPr="00114E87" w:rsidRDefault="005704C0" w:rsidP="00F14F11">
      <w:pPr>
        <w:tabs>
          <w:tab w:val="left" w:leader="underscore" w:pos="9593"/>
        </w:tabs>
        <w:ind w:right="6"/>
        <w:rPr>
          <w:rFonts w:ascii="Arial" w:hAnsi="Arial" w:cs="Arial"/>
          <w:b/>
          <w:bCs/>
        </w:rPr>
      </w:pPr>
      <w:r w:rsidRPr="00114E87">
        <w:rPr>
          <w:rFonts w:ascii="Arial" w:hAnsi="Arial" w:cs="Arial"/>
          <w:b/>
          <w:bCs/>
        </w:rPr>
        <w:lastRenderedPageBreak/>
        <w:t>Report</w:t>
      </w:r>
    </w:p>
    <w:p w14:paraId="5B1ACAD5" w14:textId="2037DD64" w:rsidR="00456497" w:rsidRPr="00C31018" w:rsidRDefault="00586380" w:rsidP="003F36C8">
      <w:pPr>
        <w:shd w:val="clear" w:color="auto" w:fill="FFFFFF"/>
        <w:rPr>
          <w:rFonts w:ascii="Arial" w:hAnsi="Arial" w:cs="Arial"/>
          <w:i/>
          <w:iCs/>
          <w:sz w:val="18"/>
          <w:szCs w:val="18"/>
        </w:rPr>
      </w:pPr>
      <w:r w:rsidRPr="00C31018">
        <w:rPr>
          <w:rFonts w:ascii="Arial" w:hAnsi="Arial" w:cs="Arial"/>
          <w:i/>
          <w:iCs/>
          <w:sz w:val="18"/>
          <w:szCs w:val="18"/>
        </w:rPr>
        <w:t>Please comment on how well the thesis meets each criterion for the degree</w:t>
      </w:r>
      <w:r w:rsidR="00D20B47">
        <w:rPr>
          <w:rFonts w:ascii="Arial" w:hAnsi="Arial" w:cs="Arial"/>
          <w:i/>
          <w:iCs/>
          <w:sz w:val="18"/>
          <w:szCs w:val="18"/>
        </w:rPr>
        <w:t>, then</w:t>
      </w:r>
      <w:r w:rsidRPr="00C31018">
        <w:rPr>
          <w:rFonts w:ascii="Arial" w:hAnsi="Arial" w:cs="Arial"/>
          <w:i/>
          <w:iCs/>
          <w:sz w:val="18"/>
          <w:szCs w:val="18"/>
        </w:rPr>
        <w:t xml:space="preserve"> provide general comments on the thesis.</w:t>
      </w:r>
      <w:r w:rsidRPr="00586380">
        <w:t xml:space="preserve"> </w:t>
      </w:r>
      <w:r w:rsidR="00CF2EA8" w:rsidRPr="00C31018">
        <w:rPr>
          <w:rFonts w:ascii="Arial" w:hAnsi="Arial" w:cs="Arial"/>
          <w:i/>
          <w:iCs/>
          <w:sz w:val="18"/>
          <w:szCs w:val="18"/>
        </w:rPr>
        <w:t xml:space="preserve">We kindly request that your </w:t>
      </w:r>
      <w:r w:rsidR="00136887" w:rsidRPr="00C31018">
        <w:rPr>
          <w:rFonts w:ascii="Arial" w:hAnsi="Arial" w:cs="Arial"/>
          <w:i/>
          <w:iCs/>
          <w:sz w:val="18"/>
          <w:szCs w:val="18"/>
        </w:rPr>
        <w:t xml:space="preserve">comments </w:t>
      </w:r>
      <w:r w:rsidR="00CF2EA8" w:rsidRPr="00C31018">
        <w:rPr>
          <w:rFonts w:ascii="Arial" w:hAnsi="Arial" w:cs="Arial"/>
          <w:i/>
          <w:iCs/>
          <w:sz w:val="18"/>
          <w:szCs w:val="18"/>
        </w:rPr>
        <w:t>are</w:t>
      </w:r>
      <w:r w:rsidR="005C1FD7">
        <w:rPr>
          <w:rFonts w:ascii="Arial" w:hAnsi="Arial" w:cs="Arial"/>
          <w:i/>
          <w:iCs/>
          <w:sz w:val="18"/>
          <w:szCs w:val="18"/>
        </w:rPr>
        <w:t xml:space="preserve"> constructive,</w:t>
      </w:r>
      <w:r w:rsidR="00136887" w:rsidRPr="00C31018">
        <w:rPr>
          <w:rFonts w:ascii="Arial" w:hAnsi="Arial" w:cs="Arial"/>
          <w:i/>
          <w:iCs/>
          <w:sz w:val="18"/>
          <w:szCs w:val="18"/>
        </w:rPr>
        <w:t xml:space="preserve"> relatively extensive</w:t>
      </w:r>
      <w:r w:rsidR="007A6F8B" w:rsidRPr="00C31018">
        <w:rPr>
          <w:rFonts w:ascii="Arial" w:hAnsi="Arial" w:cs="Arial"/>
          <w:i/>
          <w:iCs/>
          <w:sz w:val="18"/>
          <w:szCs w:val="18"/>
        </w:rPr>
        <w:t xml:space="preserve"> (</w:t>
      </w:r>
      <w:r w:rsidR="00CF2EA8" w:rsidRPr="00C31018">
        <w:rPr>
          <w:rFonts w:ascii="Arial" w:hAnsi="Arial" w:cs="Arial"/>
          <w:i/>
          <w:iCs/>
          <w:sz w:val="18"/>
          <w:szCs w:val="18"/>
        </w:rPr>
        <w:t xml:space="preserve">i.e., at least two </w:t>
      </w:r>
      <w:r w:rsidR="007A6F8B" w:rsidRPr="00C31018">
        <w:rPr>
          <w:rFonts w:ascii="Arial" w:hAnsi="Arial" w:cs="Arial"/>
          <w:i/>
          <w:iCs/>
          <w:sz w:val="18"/>
          <w:szCs w:val="18"/>
        </w:rPr>
        <w:t xml:space="preserve">pages </w:t>
      </w:r>
      <w:r w:rsidR="00CF2EA8" w:rsidRPr="00C31018">
        <w:rPr>
          <w:rFonts w:ascii="Arial" w:hAnsi="Arial" w:cs="Arial"/>
          <w:i/>
          <w:iCs/>
          <w:sz w:val="18"/>
          <w:szCs w:val="18"/>
        </w:rPr>
        <w:t xml:space="preserve">in </w:t>
      </w:r>
      <w:r w:rsidR="007A6F8B" w:rsidRPr="00C31018">
        <w:rPr>
          <w:rFonts w:ascii="Arial" w:hAnsi="Arial" w:cs="Arial"/>
          <w:i/>
          <w:iCs/>
          <w:sz w:val="18"/>
          <w:szCs w:val="18"/>
        </w:rPr>
        <w:t>total)</w:t>
      </w:r>
      <w:r>
        <w:rPr>
          <w:rFonts w:ascii="Arial" w:hAnsi="Arial" w:cs="Arial"/>
          <w:i/>
          <w:iCs/>
          <w:sz w:val="18"/>
          <w:szCs w:val="18"/>
        </w:rPr>
        <w:t xml:space="preserve">, and </w:t>
      </w:r>
      <w:r w:rsidR="002A46F5">
        <w:rPr>
          <w:rFonts w:ascii="Arial" w:hAnsi="Arial" w:cs="Arial"/>
          <w:i/>
          <w:iCs/>
          <w:sz w:val="18"/>
          <w:szCs w:val="18"/>
        </w:rPr>
        <w:t>are</w:t>
      </w:r>
      <w:r>
        <w:rPr>
          <w:rFonts w:ascii="Arial" w:hAnsi="Arial" w:cs="Arial"/>
          <w:i/>
          <w:iCs/>
          <w:sz w:val="18"/>
          <w:szCs w:val="18"/>
        </w:rPr>
        <w:t xml:space="preserve"> addressed to the student</w:t>
      </w:r>
      <w:r w:rsidR="00136887" w:rsidRPr="00C31018">
        <w:rPr>
          <w:rFonts w:ascii="Arial" w:hAnsi="Arial" w:cs="Arial"/>
          <w:i/>
          <w:iCs/>
          <w:sz w:val="18"/>
          <w:szCs w:val="18"/>
        </w:rPr>
        <w:t>.</w:t>
      </w:r>
      <w:r w:rsidR="00C31018">
        <w:rPr>
          <w:rFonts w:ascii="Arial" w:hAnsi="Arial" w:cs="Arial"/>
          <w:i/>
          <w:iCs/>
          <w:sz w:val="18"/>
          <w:szCs w:val="18"/>
        </w:rPr>
        <w:t xml:space="preserve"> </w:t>
      </w:r>
    </w:p>
    <w:p w14:paraId="72370CE2" w14:textId="77777777" w:rsidR="003F36C8" w:rsidRDefault="003F36C8" w:rsidP="00136887">
      <w:pPr>
        <w:shd w:val="clear" w:color="auto" w:fill="FFFFFF"/>
        <w:rPr>
          <w:rFonts w:ascii="Arial" w:hAnsi="Arial" w:cs="Arial"/>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095"/>
      </w:tblGrid>
      <w:tr w:rsidR="003F36C8" w:rsidRPr="00962A8A" w14:paraId="5DC2F25A" w14:textId="77777777" w:rsidTr="00F14F11">
        <w:tc>
          <w:tcPr>
            <w:tcW w:w="3539" w:type="dxa"/>
          </w:tcPr>
          <w:p w14:paraId="5C8F64AC" w14:textId="307B00EA" w:rsidR="003F36C8" w:rsidRPr="00962A8A" w:rsidRDefault="003F36C8" w:rsidP="003F36C8">
            <w:pPr>
              <w:spacing w:after="240"/>
              <w:ind w:left="164" w:hanging="142"/>
              <w:rPr>
                <w:rFonts w:ascii="Arial" w:hAnsi="Arial" w:cs="Arial"/>
                <w:b/>
                <w:sz w:val="20"/>
              </w:rPr>
            </w:pPr>
            <w:r w:rsidRPr="00962A8A">
              <w:rPr>
                <w:rFonts w:ascii="Arial" w:hAnsi="Arial" w:cs="Arial"/>
                <w:b/>
                <w:sz w:val="20"/>
              </w:rPr>
              <w:t>Criteria</w:t>
            </w:r>
            <w:r w:rsidR="00D20B47">
              <w:rPr>
                <w:rFonts w:ascii="Arial" w:hAnsi="Arial" w:cs="Arial"/>
                <w:b/>
                <w:sz w:val="20"/>
              </w:rPr>
              <w:t xml:space="preserve"> for the Degree</w:t>
            </w:r>
          </w:p>
        </w:tc>
        <w:tc>
          <w:tcPr>
            <w:tcW w:w="6095" w:type="dxa"/>
          </w:tcPr>
          <w:p w14:paraId="04161226" w14:textId="77777777" w:rsidR="003F36C8" w:rsidRPr="00962A8A" w:rsidRDefault="003F36C8" w:rsidP="00B048C5">
            <w:pPr>
              <w:spacing w:after="240"/>
              <w:rPr>
                <w:rFonts w:ascii="Arial" w:hAnsi="Arial" w:cs="Arial"/>
                <w:b/>
                <w:sz w:val="20"/>
              </w:rPr>
            </w:pPr>
            <w:r>
              <w:rPr>
                <w:rFonts w:ascii="Arial" w:hAnsi="Arial" w:cs="Arial"/>
                <w:b/>
                <w:sz w:val="20"/>
              </w:rPr>
              <w:t>Comments</w:t>
            </w:r>
          </w:p>
        </w:tc>
      </w:tr>
      <w:tr w:rsidR="003F36C8" w:rsidRPr="00962A8A" w14:paraId="157D0053" w14:textId="77777777" w:rsidTr="00F14F11">
        <w:trPr>
          <w:trHeight w:val="485"/>
        </w:trPr>
        <w:tc>
          <w:tcPr>
            <w:tcW w:w="3539" w:type="dxa"/>
          </w:tcPr>
          <w:p w14:paraId="1AD84987" w14:textId="7AD9484C" w:rsidR="003F36C8" w:rsidRPr="00962A8A" w:rsidRDefault="003F36C8" w:rsidP="00B048C5">
            <w:pPr>
              <w:spacing w:after="240"/>
              <w:rPr>
                <w:rFonts w:ascii="Arial" w:hAnsi="Arial" w:cs="Arial"/>
                <w:sz w:val="20"/>
              </w:rPr>
            </w:pPr>
            <w:r w:rsidRPr="003F36C8">
              <w:rPr>
                <w:rFonts w:ascii="Arial" w:hAnsi="Arial" w:cs="Arial"/>
                <w:sz w:val="20"/>
              </w:rPr>
              <w:t>The thesis is an original and significant contribution to advancement of knowledge in its field</w:t>
            </w:r>
            <w:r>
              <w:rPr>
                <w:rFonts w:ascii="Arial" w:hAnsi="Arial" w:cs="Arial"/>
                <w:sz w:val="20"/>
              </w:rPr>
              <w:t>:</w:t>
            </w:r>
          </w:p>
        </w:tc>
        <w:tc>
          <w:tcPr>
            <w:tcW w:w="6095" w:type="dxa"/>
          </w:tcPr>
          <w:p w14:paraId="768989EB" w14:textId="77777777" w:rsidR="003F36C8" w:rsidRPr="00962A8A" w:rsidRDefault="003F36C8" w:rsidP="00B048C5">
            <w:pPr>
              <w:spacing w:after="240"/>
              <w:rPr>
                <w:rFonts w:ascii="Arial" w:hAnsi="Arial" w:cs="Arial"/>
                <w:sz w:val="20"/>
              </w:rPr>
            </w:pPr>
          </w:p>
        </w:tc>
      </w:tr>
      <w:tr w:rsidR="003F36C8" w:rsidRPr="00962A8A" w14:paraId="0B481681" w14:textId="77777777" w:rsidTr="00F14F11">
        <w:tc>
          <w:tcPr>
            <w:tcW w:w="3539" w:type="dxa"/>
          </w:tcPr>
          <w:p w14:paraId="77821EAE" w14:textId="709F0D98" w:rsidR="003F36C8" w:rsidRPr="00962A8A" w:rsidRDefault="003F36C8" w:rsidP="00B048C5">
            <w:pPr>
              <w:spacing w:after="240"/>
              <w:rPr>
                <w:rFonts w:ascii="Arial" w:hAnsi="Arial" w:cs="Arial"/>
                <w:sz w:val="20"/>
              </w:rPr>
            </w:pPr>
            <w:r w:rsidRPr="00114E87">
              <w:rPr>
                <w:rFonts w:ascii="Arial" w:hAnsi="Arial" w:cs="Arial"/>
                <w:sz w:val="20"/>
                <w:szCs w:val="20"/>
              </w:rPr>
              <w:t>The thesis meets recognised international standards for doctoral studies in its field</w:t>
            </w:r>
            <w:r>
              <w:rPr>
                <w:rFonts w:ascii="Arial" w:hAnsi="Arial" w:cs="Arial"/>
                <w:sz w:val="20"/>
                <w:szCs w:val="20"/>
              </w:rPr>
              <w:t>:</w:t>
            </w:r>
          </w:p>
        </w:tc>
        <w:tc>
          <w:tcPr>
            <w:tcW w:w="6095" w:type="dxa"/>
          </w:tcPr>
          <w:p w14:paraId="55DFF1B2" w14:textId="77777777" w:rsidR="003F36C8" w:rsidRPr="00962A8A" w:rsidRDefault="003F36C8" w:rsidP="00B048C5">
            <w:pPr>
              <w:spacing w:after="240"/>
              <w:rPr>
                <w:rFonts w:ascii="Arial" w:hAnsi="Arial" w:cs="Arial"/>
                <w:sz w:val="20"/>
              </w:rPr>
            </w:pPr>
          </w:p>
        </w:tc>
      </w:tr>
      <w:tr w:rsidR="003F36C8" w:rsidRPr="00962A8A" w14:paraId="0111ED3C" w14:textId="77777777" w:rsidTr="00F14F11">
        <w:tc>
          <w:tcPr>
            <w:tcW w:w="3539" w:type="dxa"/>
          </w:tcPr>
          <w:p w14:paraId="6794085C" w14:textId="53B03A84" w:rsidR="003F36C8" w:rsidRPr="00962A8A" w:rsidRDefault="003F36C8" w:rsidP="00B048C5">
            <w:pPr>
              <w:spacing w:after="240"/>
              <w:rPr>
                <w:rFonts w:ascii="Arial" w:hAnsi="Arial" w:cs="Arial"/>
                <w:sz w:val="20"/>
              </w:rPr>
            </w:pPr>
            <w:r w:rsidRPr="00114E87">
              <w:rPr>
                <w:rFonts w:ascii="Arial" w:hAnsi="Arial" w:cs="Arial"/>
                <w:sz w:val="20"/>
                <w:szCs w:val="20"/>
              </w:rPr>
              <w:t>The thesis demonstrates advanced knowledge and expertise in the discipline and the ability to carry out independent research, including exercising critical and analytical judgment</w:t>
            </w:r>
            <w:r>
              <w:rPr>
                <w:rFonts w:ascii="Arial" w:hAnsi="Arial" w:cs="Arial"/>
                <w:sz w:val="20"/>
                <w:szCs w:val="20"/>
              </w:rPr>
              <w:t>:</w:t>
            </w:r>
          </w:p>
        </w:tc>
        <w:tc>
          <w:tcPr>
            <w:tcW w:w="6095" w:type="dxa"/>
          </w:tcPr>
          <w:p w14:paraId="3511A5C9" w14:textId="77777777" w:rsidR="003F36C8" w:rsidRPr="00962A8A" w:rsidRDefault="003F36C8" w:rsidP="00B048C5">
            <w:pPr>
              <w:spacing w:after="240"/>
              <w:rPr>
                <w:rFonts w:ascii="Arial" w:hAnsi="Arial" w:cs="Arial"/>
                <w:sz w:val="20"/>
              </w:rPr>
            </w:pPr>
          </w:p>
        </w:tc>
      </w:tr>
      <w:tr w:rsidR="003F36C8" w:rsidRPr="00962A8A" w14:paraId="7EF8D185" w14:textId="77777777" w:rsidTr="00F14F11">
        <w:tc>
          <w:tcPr>
            <w:tcW w:w="3539" w:type="dxa"/>
          </w:tcPr>
          <w:p w14:paraId="27C6C8C7" w14:textId="62F331BD" w:rsidR="003F36C8" w:rsidRPr="00962A8A" w:rsidRDefault="003F36C8" w:rsidP="00B048C5">
            <w:pPr>
              <w:spacing w:after="240"/>
              <w:rPr>
                <w:rFonts w:ascii="Arial" w:hAnsi="Arial" w:cs="Arial"/>
                <w:sz w:val="20"/>
              </w:rPr>
            </w:pPr>
            <w:r w:rsidRPr="00114E87">
              <w:rPr>
                <w:rFonts w:ascii="Arial" w:hAnsi="Arial" w:cs="Arial"/>
                <w:sz w:val="20"/>
                <w:szCs w:val="20"/>
              </w:rPr>
              <w:t>The thesis is satisfactory in its method</w:t>
            </w:r>
            <w:r>
              <w:rPr>
                <w:rFonts w:ascii="Arial" w:hAnsi="Arial" w:cs="Arial"/>
                <w:sz w:val="20"/>
                <w:szCs w:val="20"/>
              </w:rPr>
              <w:t>:</w:t>
            </w:r>
          </w:p>
        </w:tc>
        <w:tc>
          <w:tcPr>
            <w:tcW w:w="6095" w:type="dxa"/>
          </w:tcPr>
          <w:p w14:paraId="101133B1" w14:textId="77777777" w:rsidR="003F36C8" w:rsidRPr="00962A8A" w:rsidRDefault="003F36C8" w:rsidP="00B048C5">
            <w:pPr>
              <w:spacing w:after="240"/>
              <w:rPr>
                <w:rFonts w:ascii="Arial" w:hAnsi="Arial" w:cs="Arial"/>
                <w:sz w:val="20"/>
              </w:rPr>
            </w:pPr>
          </w:p>
        </w:tc>
      </w:tr>
      <w:tr w:rsidR="003F36C8" w:rsidRPr="00962A8A" w14:paraId="00CAECBF" w14:textId="77777777" w:rsidTr="00F14F11">
        <w:trPr>
          <w:trHeight w:val="503"/>
        </w:trPr>
        <w:tc>
          <w:tcPr>
            <w:tcW w:w="3539" w:type="dxa"/>
          </w:tcPr>
          <w:p w14:paraId="2A8AD710" w14:textId="610911AE" w:rsidR="003F36C8" w:rsidRPr="00962A8A" w:rsidRDefault="003F36C8" w:rsidP="00B048C5">
            <w:pPr>
              <w:spacing w:after="240"/>
              <w:rPr>
                <w:rFonts w:ascii="Arial" w:hAnsi="Arial" w:cs="Arial"/>
                <w:sz w:val="20"/>
              </w:rPr>
            </w:pPr>
            <w:r w:rsidRPr="00114E87">
              <w:rPr>
                <w:rFonts w:ascii="Arial" w:hAnsi="Arial" w:cs="Arial"/>
                <w:sz w:val="20"/>
                <w:szCs w:val="20"/>
              </w:rPr>
              <w:t>The thesis is satisfactory in the quality and coherence of expression</w:t>
            </w:r>
            <w:r>
              <w:rPr>
                <w:rFonts w:ascii="Arial" w:hAnsi="Arial" w:cs="Arial"/>
                <w:sz w:val="20"/>
                <w:szCs w:val="20"/>
              </w:rPr>
              <w:t>:</w:t>
            </w:r>
          </w:p>
        </w:tc>
        <w:tc>
          <w:tcPr>
            <w:tcW w:w="6095" w:type="dxa"/>
          </w:tcPr>
          <w:p w14:paraId="2B6946B9" w14:textId="77777777" w:rsidR="003F36C8" w:rsidRPr="00962A8A" w:rsidRDefault="003F36C8" w:rsidP="00B048C5">
            <w:pPr>
              <w:spacing w:after="240"/>
              <w:rPr>
                <w:rFonts w:ascii="Arial" w:hAnsi="Arial" w:cs="Arial"/>
                <w:sz w:val="20"/>
              </w:rPr>
            </w:pPr>
          </w:p>
        </w:tc>
      </w:tr>
      <w:tr w:rsidR="003F36C8" w:rsidRPr="00962A8A" w14:paraId="6210C561" w14:textId="77777777" w:rsidTr="00F14F11">
        <w:tc>
          <w:tcPr>
            <w:tcW w:w="3539" w:type="dxa"/>
          </w:tcPr>
          <w:p w14:paraId="03E8FE15" w14:textId="508D9093" w:rsidR="003F36C8" w:rsidRPr="00962A8A" w:rsidRDefault="003F36C8" w:rsidP="00B048C5">
            <w:pPr>
              <w:spacing w:after="240"/>
              <w:rPr>
                <w:rFonts w:ascii="Arial" w:hAnsi="Arial" w:cs="Arial"/>
                <w:sz w:val="20"/>
              </w:rPr>
            </w:pPr>
            <w:r w:rsidRPr="00114E87">
              <w:rPr>
                <w:rFonts w:ascii="Arial" w:hAnsi="Arial" w:cs="Arial"/>
                <w:sz w:val="20"/>
                <w:szCs w:val="20"/>
              </w:rPr>
              <w:t>The thesis is appropriately presented and formatted</w:t>
            </w:r>
            <w:r>
              <w:rPr>
                <w:rFonts w:ascii="Arial" w:hAnsi="Arial" w:cs="Arial"/>
                <w:sz w:val="20"/>
                <w:szCs w:val="20"/>
              </w:rPr>
              <w:t>:</w:t>
            </w:r>
          </w:p>
        </w:tc>
        <w:tc>
          <w:tcPr>
            <w:tcW w:w="6095" w:type="dxa"/>
          </w:tcPr>
          <w:p w14:paraId="1C6822EE" w14:textId="77777777" w:rsidR="003F36C8" w:rsidRPr="00962A8A" w:rsidRDefault="003F36C8" w:rsidP="00B048C5">
            <w:pPr>
              <w:spacing w:after="240"/>
              <w:rPr>
                <w:rFonts w:ascii="Arial" w:hAnsi="Arial" w:cs="Arial"/>
                <w:sz w:val="20"/>
              </w:rPr>
            </w:pPr>
          </w:p>
        </w:tc>
      </w:tr>
    </w:tbl>
    <w:p w14:paraId="275520B6" w14:textId="77777777" w:rsidR="007A6F8B" w:rsidRDefault="007A6F8B" w:rsidP="000C6E19">
      <w:pPr>
        <w:rPr>
          <w:rFonts w:ascii="Arial" w:hAnsi="Arial" w:cs="Arial"/>
          <w:b/>
          <w:sz w:val="20"/>
        </w:rPr>
      </w:pPr>
    </w:p>
    <w:p w14:paraId="5FE2DB4A" w14:textId="77777777" w:rsidR="00F14F11" w:rsidRPr="00114E87" w:rsidRDefault="00F14F11" w:rsidP="000C6E19">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090"/>
      </w:tblGrid>
      <w:tr w:rsidR="003171B1" w:rsidRPr="003F36C8" w14:paraId="24E8CA57" w14:textId="77777777" w:rsidTr="003171B1">
        <w:trPr>
          <w:trHeight w:val="267"/>
        </w:trPr>
        <w:tc>
          <w:tcPr>
            <w:tcW w:w="9629" w:type="dxa"/>
            <w:gridSpan w:val="2"/>
          </w:tcPr>
          <w:p w14:paraId="261C40A5" w14:textId="75F6B6A3" w:rsidR="003171B1" w:rsidRPr="003F36C8" w:rsidRDefault="003171B1" w:rsidP="003171B1">
            <w:pPr>
              <w:spacing w:after="240"/>
              <w:rPr>
                <w:rFonts w:ascii="Arial" w:hAnsi="Arial" w:cs="Arial"/>
                <w:b/>
                <w:bCs/>
                <w:sz w:val="20"/>
              </w:rPr>
            </w:pPr>
            <w:r w:rsidRPr="003F36C8">
              <w:rPr>
                <w:rFonts w:ascii="Arial" w:hAnsi="Arial" w:cs="Arial"/>
                <w:b/>
                <w:bCs/>
                <w:sz w:val="20"/>
              </w:rPr>
              <w:t xml:space="preserve">General </w:t>
            </w:r>
            <w:r w:rsidR="00D20B47">
              <w:rPr>
                <w:rFonts w:ascii="Arial" w:hAnsi="Arial" w:cs="Arial"/>
                <w:b/>
                <w:bCs/>
                <w:sz w:val="20"/>
              </w:rPr>
              <w:t>C</w:t>
            </w:r>
            <w:r w:rsidRPr="003F36C8">
              <w:rPr>
                <w:rFonts w:ascii="Arial" w:hAnsi="Arial" w:cs="Arial"/>
                <w:b/>
                <w:bCs/>
                <w:sz w:val="20"/>
              </w:rPr>
              <w:t>omments</w:t>
            </w:r>
            <w:r w:rsidR="00D20B47">
              <w:rPr>
                <w:rFonts w:ascii="Arial" w:hAnsi="Arial" w:cs="Arial"/>
                <w:b/>
                <w:bCs/>
                <w:sz w:val="20"/>
              </w:rPr>
              <w:t xml:space="preserve"> on the Thesis</w:t>
            </w:r>
          </w:p>
        </w:tc>
      </w:tr>
      <w:tr w:rsidR="003171B1" w:rsidRPr="00114E87" w14:paraId="12BCF086" w14:textId="77777777" w:rsidTr="00F14F11">
        <w:tc>
          <w:tcPr>
            <w:tcW w:w="3539" w:type="dxa"/>
          </w:tcPr>
          <w:p w14:paraId="2D317E3E" w14:textId="77777777" w:rsidR="003171B1" w:rsidRDefault="003171B1" w:rsidP="007877AE">
            <w:pPr>
              <w:rPr>
                <w:rFonts w:ascii="Arial" w:hAnsi="Arial" w:cs="Arial"/>
                <w:bCs/>
                <w:sz w:val="20"/>
              </w:rPr>
            </w:pPr>
            <w:r w:rsidRPr="00114E87">
              <w:rPr>
                <w:rFonts w:ascii="Arial" w:hAnsi="Arial" w:cs="Arial"/>
                <w:bCs/>
                <w:sz w:val="20"/>
              </w:rPr>
              <w:t>Overall evaluation of the strengths of the thesis:</w:t>
            </w:r>
          </w:p>
          <w:p w14:paraId="668B4315" w14:textId="77777777" w:rsidR="005C1FD7" w:rsidRDefault="005C1FD7" w:rsidP="007877AE">
            <w:pPr>
              <w:rPr>
                <w:rFonts w:ascii="Arial" w:hAnsi="Arial" w:cs="Arial"/>
                <w:bCs/>
                <w:sz w:val="20"/>
              </w:rPr>
            </w:pPr>
          </w:p>
          <w:p w14:paraId="67808A97" w14:textId="77777777" w:rsidR="005C1FD7" w:rsidRPr="00114E87" w:rsidRDefault="005C1FD7" w:rsidP="007877AE">
            <w:pPr>
              <w:rPr>
                <w:rFonts w:ascii="Arial" w:hAnsi="Arial" w:cs="Arial"/>
                <w:bCs/>
                <w:sz w:val="20"/>
              </w:rPr>
            </w:pPr>
          </w:p>
          <w:p w14:paraId="36D8B4C4" w14:textId="27F7AB4D" w:rsidR="0047526D" w:rsidRPr="00114E87" w:rsidRDefault="0047526D" w:rsidP="007877AE">
            <w:pPr>
              <w:rPr>
                <w:rFonts w:ascii="Arial" w:hAnsi="Arial" w:cs="Arial"/>
                <w:bCs/>
                <w:sz w:val="20"/>
              </w:rPr>
            </w:pPr>
          </w:p>
        </w:tc>
        <w:tc>
          <w:tcPr>
            <w:tcW w:w="6090" w:type="dxa"/>
          </w:tcPr>
          <w:p w14:paraId="329B8152" w14:textId="77777777" w:rsidR="003171B1" w:rsidRPr="00114E87" w:rsidRDefault="003171B1" w:rsidP="00DF6AD9">
            <w:pPr>
              <w:rPr>
                <w:rFonts w:ascii="Arial" w:hAnsi="Arial" w:cs="Arial"/>
                <w:sz w:val="20"/>
              </w:rPr>
            </w:pPr>
          </w:p>
        </w:tc>
      </w:tr>
      <w:tr w:rsidR="00C82FF4" w:rsidRPr="00114E87" w14:paraId="4553A351" w14:textId="77777777" w:rsidTr="00F14F11">
        <w:tc>
          <w:tcPr>
            <w:tcW w:w="3539" w:type="dxa"/>
          </w:tcPr>
          <w:p w14:paraId="5A4AE8ED" w14:textId="77777777" w:rsidR="00C82FF4" w:rsidRDefault="00C82FF4" w:rsidP="00C82FF4">
            <w:pPr>
              <w:rPr>
                <w:rFonts w:ascii="Arial" w:hAnsi="Arial" w:cs="Arial"/>
                <w:bCs/>
                <w:sz w:val="20"/>
              </w:rPr>
            </w:pPr>
            <w:r w:rsidRPr="00114E87">
              <w:rPr>
                <w:rFonts w:ascii="Arial" w:hAnsi="Arial" w:cs="Arial"/>
                <w:bCs/>
                <w:sz w:val="20"/>
              </w:rPr>
              <w:t>Overall evaluation of the weaknesses of the thesis</w:t>
            </w:r>
            <w:r w:rsidR="00136887" w:rsidRPr="00114E87">
              <w:rPr>
                <w:rFonts w:ascii="Arial" w:hAnsi="Arial" w:cs="Arial"/>
                <w:bCs/>
                <w:sz w:val="20"/>
              </w:rPr>
              <w:t>:</w:t>
            </w:r>
          </w:p>
          <w:p w14:paraId="3E6D68D9" w14:textId="77777777" w:rsidR="005C1FD7" w:rsidRDefault="005C1FD7" w:rsidP="00C82FF4">
            <w:pPr>
              <w:rPr>
                <w:rFonts w:ascii="Arial" w:hAnsi="Arial" w:cs="Arial"/>
                <w:bCs/>
                <w:sz w:val="20"/>
              </w:rPr>
            </w:pPr>
          </w:p>
          <w:p w14:paraId="1786AEB2" w14:textId="77777777" w:rsidR="005C1FD7" w:rsidRDefault="005C1FD7" w:rsidP="00C82FF4">
            <w:pPr>
              <w:rPr>
                <w:rFonts w:ascii="Arial" w:hAnsi="Arial" w:cs="Arial"/>
                <w:bCs/>
                <w:sz w:val="20"/>
              </w:rPr>
            </w:pPr>
          </w:p>
          <w:p w14:paraId="0A47AF95" w14:textId="77777777" w:rsidR="005C1FD7" w:rsidRDefault="005C1FD7" w:rsidP="00C82FF4">
            <w:pPr>
              <w:rPr>
                <w:rFonts w:ascii="Arial" w:hAnsi="Arial" w:cs="Arial"/>
                <w:bCs/>
                <w:sz w:val="20"/>
              </w:rPr>
            </w:pPr>
          </w:p>
          <w:p w14:paraId="11A741A0" w14:textId="60E1ECD0" w:rsidR="005C1FD7" w:rsidRPr="00114E87" w:rsidRDefault="005C1FD7" w:rsidP="00C82FF4">
            <w:pPr>
              <w:rPr>
                <w:rFonts w:ascii="Arial" w:hAnsi="Arial" w:cs="Arial"/>
                <w:bCs/>
                <w:sz w:val="20"/>
              </w:rPr>
            </w:pPr>
          </w:p>
        </w:tc>
        <w:tc>
          <w:tcPr>
            <w:tcW w:w="6090" w:type="dxa"/>
          </w:tcPr>
          <w:p w14:paraId="45027ADF" w14:textId="0C97C04A" w:rsidR="00C82FF4" w:rsidRPr="00114E87" w:rsidRDefault="00C82FF4" w:rsidP="00C82FF4">
            <w:pPr>
              <w:rPr>
                <w:rFonts w:ascii="Arial" w:hAnsi="Arial" w:cs="Arial"/>
                <w:sz w:val="20"/>
              </w:rPr>
            </w:pPr>
          </w:p>
          <w:p w14:paraId="34B88AA9" w14:textId="77777777" w:rsidR="00C82FF4" w:rsidRPr="00114E87" w:rsidRDefault="00C82FF4" w:rsidP="00C82FF4">
            <w:pPr>
              <w:rPr>
                <w:rFonts w:ascii="Arial" w:hAnsi="Arial" w:cs="Arial"/>
                <w:sz w:val="20"/>
              </w:rPr>
            </w:pPr>
          </w:p>
          <w:p w14:paraId="1C09F6F4" w14:textId="4369301D" w:rsidR="00C82FF4" w:rsidRPr="00114E87" w:rsidRDefault="00C82FF4" w:rsidP="00C82FF4">
            <w:pPr>
              <w:rPr>
                <w:rFonts w:ascii="Arial" w:hAnsi="Arial" w:cs="Arial"/>
                <w:sz w:val="20"/>
              </w:rPr>
            </w:pPr>
          </w:p>
        </w:tc>
      </w:tr>
      <w:tr w:rsidR="00C82FF4" w:rsidRPr="00114E87" w14:paraId="631A81FA" w14:textId="77777777" w:rsidTr="00F14F11">
        <w:tc>
          <w:tcPr>
            <w:tcW w:w="3539" w:type="dxa"/>
          </w:tcPr>
          <w:p w14:paraId="3624D526" w14:textId="77777777" w:rsidR="00C82FF4" w:rsidRDefault="0047526D" w:rsidP="00C82FF4">
            <w:pPr>
              <w:rPr>
                <w:rFonts w:ascii="Arial" w:hAnsi="Arial" w:cs="Arial"/>
                <w:bCs/>
                <w:sz w:val="20"/>
                <w:szCs w:val="22"/>
              </w:rPr>
            </w:pPr>
            <w:r w:rsidRPr="00114E87">
              <w:rPr>
                <w:rFonts w:ascii="Arial" w:hAnsi="Arial" w:cs="Arial"/>
                <w:bCs/>
                <w:sz w:val="20"/>
                <w:szCs w:val="22"/>
              </w:rPr>
              <w:t>Suggested m</w:t>
            </w:r>
            <w:r w:rsidR="00EE659F" w:rsidRPr="00114E87">
              <w:rPr>
                <w:rFonts w:ascii="Arial" w:hAnsi="Arial" w:cs="Arial"/>
                <w:bCs/>
                <w:sz w:val="20"/>
                <w:szCs w:val="22"/>
              </w:rPr>
              <w:t>ajor amendments/corrections</w:t>
            </w:r>
            <w:r w:rsidR="00136887" w:rsidRPr="00114E87">
              <w:rPr>
                <w:rFonts w:ascii="Arial" w:hAnsi="Arial" w:cs="Arial"/>
                <w:bCs/>
                <w:sz w:val="20"/>
                <w:szCs w:val="22"/>
              </w:rPr>
              <w:t>:</w:t>
            </w:r>
          </w:p>
          <w:p w14:paraId="509C2885" w14:textId="77777777" w:rsidR="005C1FD7" w:rsidRDefault="005C1FD7" w:rsidP="00C82FF4">
            <w:pPr>
              <w:rPr>
                <w:rFonts w:ascii="Arial" w:hAnsi="Arial" w:cs="Arial"/>
                <w:bCs/>
                <w:sz w:val="20"/>
                <w:szCs w:val="22"/>
              </w:rPr>
            </w:pPr>
          </w:p>
          <w:p w14:paraId="3E509167" w14:textId="77777777" w:rsidR="005C1FD7" w:rsidRDefault="005C1FD7" w:rsidP="00C82FF4">
            <w:pPr>
              <w:rPr>
                <w:rFonts w:ascii="Arial" w:hAnsi="Arial" w:cs="Arial"/>
                <w:bCs/>
                <w:sz w:val="20"/>
                <w:szCs w:val="22"/>
              </w:rPr>
            </w:pPr>
          </w:p>
          <w:p w14:paraId="37983FCC" w14:textId="4A9D1D85" w:rsidR="005C1FD7" w:rsidRPr="00114E87" w:rsidRDefault="005C1FD7" w:rsidP="00C82FF4">
            <w:pPr>
              <w:rPr>
                <w:rFonts w:ascii="Arial" w:hAnsi="Arial" w:cs="Arial"/>
                <w:bCs/>
                <w:sz w:val="20"/>
              </w:rPr>
            </w:pPr>
          </w:p>
        </w:tc>
        <w:tc>
          <w:tcPr>
            <w:tcW w:w="6090" w:type="dxa"/>
          </w:tcPr>
          <w:p w14:paraId="66D44A60" w14:textId="77777777" w:rsidR="00C82FF4" w:rsidRPr="00114E87" w:rsidRDefault="00C82FF4" w:rsidP="00C82FF4">
            <w:pPr>
              <w:rPr>
                <w:rFonts w:ascii="Arial" w:hAnsi="Arial" w:cs="Arial"/>
                <w:sz w:val="20"/>
              </w:rPr>
            </w:pPr>
          </w:p>
          <w:p w14:paraId="793639D6" w14:textId="77777777" w:rsidR="00C82FF4" w:rsidRPr="00114E87" w:rsidRDefault="00C82FF4" w:rsidP="00C82FF4">
            <w:pPr>
              <w:rPr>
                <w:rFonts w:ascii="Arial" w:hAnsi="Arial" w:cs="Arial"/>
                <w:sz w:val="20"/>
              </w:rPr>
            </w:pPr>
          </w:p>
          <w:p w14:paraId="3055B556" w14:textId="77777777" w:rsidR="00C82FF4" w:rsidRPr="00114E87" w:rsidRDefault="00C82FF4" w:rsidP="00C82FF4">
            <w:pPr>
              <w:rPr>
                <w:rFonts w:ascii="Arial" w:hAnsi="Arial" w:cs="Arial"/>
                <w:sz w:val="20"/>
              </w:rPr>
            </w:pPr>
          </w:p>
        </w:tc>
      </w:tr>
      <w:tr w:rsidR="00C82FF4" w:rsidRPr="00114E87" w14:paraId="1CFA7055" w14:textId="77777777" w:rsidTr="00F14F11">
        <w:tc>
          <w:tcPr>
            <w:tcW w:w="3539" w:type="dxa"/>
          </w:tcPr>
          <w:p w14:paraId="0AF93694" w14:textId="0DAD3D23" w:rsidR="00C82FF4" w:rsidRDefault="0047526D" w:rsidP="00C82FF4">
            <w:pPr>
              <w:rPr>
                <w:rFonts w:ascii="Arial" w:hAnsi="Arial" w:cs="Arial"/>
                <w:bCs/>
                <w:sz w:val="20"/>
                <w:szCs w:val="22"/>
              </w:rPr>
            </w:pPr>
            <w:r w:rsidRPr="00114E87">
              <w:rPr>
                <w:rFonts w:ascii="Arial" w:hAnsi="Arial" w:cs="Arial"/>
                <w:bCs/>
                <w:sz w:val="20"/>
                <w:szCs w:val="22"/>
              </w:rPr>
              <w:t>Suggested m</w:t>
            </w:r>
            <w:r w:rsidR="00EE659F" w:rsidRPr="00114E87">
              <w:rPr>
                <w:rFonts w:ascii="Arial" w:hAnsi="Arial" w:cs="Arial"/>
                <w:bCs/>
                <w:sz w:val="20"/>
                <w:szCs w:val="22"/>
              </w:rPr>
              <w:t xml:space="preserve">inor </w:t>
            </w:r>
            <w:r w:rsidR="00D70A1C" w:rsidRPr="00114E87">
              <w:rPr>
                <w:rFonts w:ascii="Arial" w:hAnsi="Arial" w:cs="Arial"/>
                <w:bCs/>
                <w:sz w:val="20"/>
                <w:szCs w:val="22"/>
              </w:rPr>
              <w:t>amendments/</w:t>
            </w:r>
            <w:r w:rsidR="00EE659F" w:rsidRPr="00114E87">
              <w:rPr>
                <w:rFonts w:ascii="Arial" w:hAnsi="Arial" w:cs="Arial"/>
                <w:bCs/>
                <w:sz w:val="20"/>
                <w:szCs w:val="22"/>
              </w:rPr>
              <w:t xml:space="preserve">corrections </w:t>
            </w:r>
            <w:r w:rsidR="00356FDE" w:rsidRPr="00114E87">
              <w:rPr>
                <w:rFonts w:ascii="Arial" w:hAnsi="Arial" w:cs="Arial"/>
                <w:bCs/>
                <w:sz w:val="20"/>
                <w:szCs w:val="22"/>
              </w:rPr>
              <w:t>(</w:t>
            </w:r>
            <w:r w:rsidR="00EE659F" w:rsidRPr="00114E87">
              <w:rPr>
                <w:rFonts w:ascii="Arial" w:hAnsi="Arial" w:cs="Arial"/>
                <w:bCs/>
                <w:sz w:val="20"/>
                <w:szCs w:val="22"/>
              </w:rPr>
              <w:t>such as typos, incorrect label</w:t>
            </w:r>
            <w:r w:rsidR="009A6E9C" w:rsidRPr="00114E87">
              <w:rPr>
                <w:rFonts w:ascii="Arial" w:hAnsi="Arial" w:cs="Arial"/>
                <w:bCs/>
                <w:sz w:val="20"/>
                <w:szCs w:val="22"/>
              </w:rPr>
              <w:t>ling</w:t>
            </w:r>
            <w:r w:rsidR="00EE659F" w:rsidRPr="00114E87">
              <w:rPr>
                <w:rFonts w:ascii="Arial" w:hAnsi="Arial" w:cs="Arial"/>
                <w:bCs/>
                <w:sz w:val="20"/>
                <w:szCs w:val="22"/>
              </w:rPr>
              <w:t>, etc.</w:t>
            </w:r>
            <w:r w:rsidR="00356FDE" w:rsidRPr="00114E87">
              <w:rPr>
                <w:rFonts w:ascii="Arial" w:hAnsi="Arial" w:cs="Arial"/>
                <w:bCs/>
                <w:sz w:val="20"/>
                <w:szCs w:val="22"/>
              </w:rPr>
              <w:t>)</w:t>
            </w:r>
            <w:r w:rsidR="00136887" w:rsidRPr="00114E87">
              <w:rPr>
                <w:rFonts w:ascii="Arial" w:hAnsi="Arial" w:cs="Arial"/>
                <w:bCs/>
                <w:sz w:val="20"/>
                <w:szCs w:val="22"/>
              </w:rPr>
              <w:t>:</w:t>
            </w:r>
          </w:p>
          <w:p w14:paraId="319DE936" w14:textId="77777777" w:rsidR="005C1FD7" w:rsidRDefault="005C1FD7" w:rsidP="00C82FF4">
            <w:pPr>
              <w:rPr>
                <w:rFonts w:ascii="Arial" w:hAnsi="Arial" w:cs="Arial"/>
                <w:bCs/>
                <w:sz w:val="20"/>
                <w:szCs w:val="22"/>
              </w:rPr>
            </w:pPr>
          </w:p>
          <w:p w14:paraId="6CE8AA8A" w14:textId="77777777" w:rsidR="005C1FD7" w:rsidRDefault="005C1FD7" w:rsidP="00C82FF4">
            <w:pPr>
              <w:rPr>
                <w:rFonts w:ascii="Arial" w:hAnsi="Arial" w:cs="Arial"/>
                <w:bCs/>
                <w:sz w:val="20"/>
                <w:szCs w:val="22"/>
              </w:rPr>
            </w:pPr>
          </w:p>
          <w:p w14:paraId="0FFE172C" w14:textId="77777777" w:rsidR="005C1FD7" w:rsidRPr="00114E87" w:rsidRDefault="005C1FD7" w:rsidP="00C82FF4">
            <w:pPr>
              <w:rPr>
                <w:rFonts w:ascii="Arial" w:hAnsi="Arial" w:cs="Arial"/>
                <w:bCs/>
                <w:sz w:val="20"/>
                <w:szCs w:val="22"/>
              </w:rPr>
            </w:pPr>
          </w:p>
          <w:p w14:paraId="15AF8EAE" w14:textId="77777777" w:rsidR="00C82FF4" w:rsidRPr="00114E87" w:rsidRDefault="00C82FF4" w:rsidP="00C82FF4">
            <w:pPr>
              <w:ind w:firstLine="360"/>
              <w:rPr>
                <w:rFonts w:ascii="Arial" w:hAnsi="Arial" w:cs="Arial"/>
                <w:bCs/>
                <w:sz w:val="20"/>
              </w:rPr>
            </w:pPr>
          </w:p>
        </w:tc>
        <w:tc>
          <w:tcPr>
            <w:tcW w:w="6090" w:type="dxa"/>
          </w:tcPr>
          <w:p w14:paraId="0B01648F" w14:textId="77777777" w:rsidR="00C82FF4" w:rsidRPr="00114E87" w:rsidRDefault="00C82FF4" w:rsidP="00C82FF4">
            <w:pPr>
              <w:rPr>
                <w:rFonts w:ascii="Arial" w:hAnsi="Arial" w:cs="Arial"/>
                <w:sz w:val="20"/>
              </w:rPr>
            </w:pPr>
          </w:p>
          <w:p w14:paraId="4F7B7008" w14:textId="77777777" w:rsidR="00C82FF4" w:rsidRPr="00114E87" w:rsidRDefault="00C82FF4" w:rsidP="00C82FF4">
            <w:pPr>
              <w:rPr>
                <w:rFonts w:ascii="Arial" w:hAnsi="Arial" w:cs="Arial"/>
                <w:sz w:val="20"/>
              </w:rPr>
            </w:pPr>
          </w:p>
          <w:p w14:paraId="4D85B195" w14:textId="77777777" w:rsidR="00C82FF4" w:rsidRPr="00114E87" w:rsidRDefault="00C82FF4" w:rsidP="00C82FF4">
            <w:pPr>
              <w:rPr>
                <w:rFonts w:ascii="Arial" w:hAnsi="Arial" w:cs="Arial"/>
                <w:sz w:val="20"/>
              </w:rPr>
            </w:pPr>
          </w:p>
        </w:tc>
      </w:tr>
      <w:tr w:rsidR="00C82FF4" w:rsidRPr="00114E87" w14:paraId="076A8FA1" w14:textId="77777777" w:rsidTr="00F14F11">
        <w:trPr>
          <w:trHeight w:val="716"/>
        </w:trPr>
        <w:tc>
          <w:tcPr>
            <w:tcW w:w="3539" w:type="dxa"/>
          </w:tcPr>
          <w:p w14:paraId="0D754229" w14:textId="77777777" w:rsidR="00C82FF4" w:rsidRDefault="00D70A1C" w:rsidP="00C82FF4">
            <w:pPr>
              <w:rPr>
                <w:rFonts w:ascii="Arial" w:hAnsi="Arial" w:cs="Arial"/>
                <w:bCs/>
                <w:sz w:val="20"/>
              </w:rPr>
            </w:pPr>
            <w:r w:rsidRPr="00114E87">
              <w:rPr>
                <w:rFonts w:ascii="Arial" w:hAnsi="Arial" w:cs="Arial"/>
                <w:bCs/>
                <w:sz w:val="20"/>
              </w:rPr>
              <w:t>Q</w:t>
            </w:r>
            <w:r w:rsidR="00EE659F" w:rsidRPr="00114E87">
              <w:rPr>
                <w:rFonts w:ascii="Arial" w:hAnsi="Arial" w:cs="Arial"/>
                <w:bCs/>
                <w:sz w:val="20"/>
              </w:rPr>
              <w:t xml:space="preserve">uestions for the </w:t>
            </w:r>
            <w:r w:rsidR="00167158" w:rsidRPr="00114E87">
              <w:rPr>
                <w:rFonts w:ascii="Arial" w:hAnsi="Arial" w:cs="Arial"/>
                <w:bCs/>
                <w:sz w:val="20"/>
              </w:rPr>
              <w:t>o</w:t>
            </w:r>
            <w:r w:rsidR="00EE659F" w:rsidRPr="00114E87">
              <w:rPr>
                <w:rFonts w:ascii="Arial" w:hAnsi="Arial" w:cs="Arial"/>
                <w:bCs/>
                <w:sz w:val="20"/>
              </w:rPr>
              <w:t xml:space="preserve">ral </w:t>
            </w:r>
            <w:r w:rsidR="00167158" w:rsidRPr="00114E87">
              <w:rPr>
                <w:rFonts w:ascii="Arial" w:hAnsi="Arial" w:cs="Arial"/>
                <w:bCs/>
                <w:sz w:val="20"/>
              </w:rPr>
              <w:t>e</w:t>
            </w:r>
            <w:r w:rsidR="00EE659F" w:rsidRPr="00114E87">
              <w:rPr>
                <w:rFonts w:ascii="Arial" w:hAnsi="Arial" w:cs="Arial"/>
                <w:bCs/>
                <w:sz w:val="20"/>
              </w:rPr>
              <w:t>xamination</w:t>
            </w:r>
            <w:r w:rsidR="00356FDE" w:rsidRPr="00114E87">
              <w:rPr>
                <w:rFonts w:ascii="Arial" w:hAnsi="Arial" w:cs="Arial"/>
                <w:bCs/>
                <w:sz w:val="20"/>
              </w:rPr>
              <w:t xml:space="preserve"> (</w:t>
            </w:r>
            <w:r w:rsidR="005C1FD7">
              <w:rPr>
                <w:rFonts w:ascii="Arial" w:hAnsi="Arial" w:cs="Arial"/>
                <w:bCs/>
                <w:sz w:val="20"/>
              </w:rPr>
              <w:t xml:space="preserve">please include </w:t>
            </w:r>
            <w:r w:rsidR="00356FDE" w:rsidRPr="00114E87">
              <w:rPr>
                <w:rFonts w:ascii="Arial" w:hAnsi="Arial" w:cs="Arial"/>
                <w:bCs/>
                <w:sz w:val="20"/>
              </w:rPr>
              <w:t xml:space="preserve">at least </w:t>
            </w:r>
            <w:r w:rsidR="007A6F8B" w:rsidRPr="00114E87">
              <w:rPr>
                <w:rFonts w:ascii="Arial" w:hAnsi="Arial" w:cs="Arial"/>
                <w:bCs/>
                <w:sz w:val="20"/>
              </w:rPr>
              <w:t>3</w:t>
            </w:r>
            <w:r w:rsidR="00356FDE" w:rsidRPr="00114E87">
              <w:rPr>
                <w:rFonts w:ascii="Arial" w:hAnsi="Arial" w:cs="Arial"/>
                <w:bCs/>
                <w:sz w:val="20"/>
              </w:rPr>
              <w:t>)</w:t>
            </w:r>
            <w:r w:rsidR="00136887" w:rsidRPr="00114E87">
              <w:rPr>
                <w:rFonts w:ascii="Arial" w:hAnsi="Arial" w:cs="Arial"/>
                <w:bCs/>
                <w:sz w:val="20"/>
              </w:rPr>
              <w:t>:</w:t>
            </w:r>
          </w:p>
          <w:p w14:paraId="6EFFD9D4" w14:textId="77777777" w:rsidR="00505538" w:rsidRDefault="00505538" w:rsidP="00C82FF4">
            <w:pPr>
              <w:rPr>
                <w:rFonts w:ascii="Arial" w:hAnsi="Arial" w:cs="Arial"/>
                <w:bCs/>
                <w:sz w:val="20"/>
              </w:rPr>
            </w:pPr>
          </w:p>
          <w:p w14:paraId="0FE28119" w14:textId="77777777" w:rsidR="00505538" w:rsidRDefault="00505538" w:rsidP="00C82FF4">
            <w:pPr>
              <w:rPr>
                <w:rFonts w:ascii="Arial" w:hAnsi="Arial" w:cs="Arial"/>
                <w:bCs/>
                <w:sz w:val="20"/>
              </w:rPr>
            </w:pPr>
          </w:p>
          <w:p w14:paraId="54D0B374" w14:textId="77777777" w:rsidR="00505538" w:rsidRDefault="00505538" w:rsidP="00C82FF4">
            <w:pPr>
              <w:rPr>
                <w:rFonts w:ascii="Arial" w:hAnsi="Arial" w:cs="Arial"/>
                <w:bCs/>
                <w:sz w:val="20"/>
              </w:rPr>
            </w:pPr>
          </w:p>
          <w:p w14:paraId="4EB42021" w14:textId="166846BB" w:rsidR="00505538" w:rsidRPr="00114E87" w:rsidRDefault="00505538" w:rsidP="00C82FF4">
            <w:pPr>
              <w:rPr>
                <w:rFonts w:ascii="Arial" w:hAnsi="Arial" w:cs="Arial"/>
                <w:bCs/>
                <w:sz w:val="20"/>
              </w:rPr>
            </w:pPr>
          </w:p>
        </w:tc>
        <w:tc>
          <w:tcPr>
            <w:tcW w:w="6090" w:type="dxa"/>
          </w:tcPr>
          <w:p w14:paraId="6F41751E" w14:textId="77777777" w:rsidR="00C82FF4" w:rsidRPr="00114E87" w:rsidRDefault="00C82FF4" w:rsidP="00C82FF4">
            <w:pPr>
              <w:rPr>
                <w:rFonts w:ascii="Arial" w:hAnsi="Arial" w:cs="Arial"/>
                <w:sz w:val="20"/>
              </w:rPr>
            </w:pPr>
          </w:p>
          <w:p w14:paraId="3D36E5A7" w14:textId="77777777" w:rsidR="00C82FF4" w:rsidRPr="00114E87" w:rsidRDefault="00C82FF4" w:rsidP="00C82FF4">
            <w:pPr>
              <w:rPr>
                <w:rFonts w:ascii="Arial" w:hAnsi="Arial" w:cs="Arial"/>
                <w:sz w:val="20"/>
              </w:rPr>
            </w:pPr>
          </w:p>
          <w:p w14:paraId="7E1504EA" w14:textId="77777777" w:rsidR="00C82FF4" w:rsidRPr="00114E87" w:rsidRDefault="00C82FF4" w:rsidP="00C82FF4">
            <w:pPr>
              <w:rPr>
                <w:rFonts w:ascii="Arial" w:hAnsi="Arial" w:cs="Arial"/>
                <w:sz w:val="20"/>
              </w:rPr>
            </w:pPr>
          </w:p>
        </w:tc>
      </w:tr>
    </w:tbl>
    <w:p w14:paraId="0BB758CF" w14:textId="7C4E4983" w:rsidR="0062318B" w:rsidRPr="00114E87" w:rsidRDefault="0062318B" w:rsidP="00A821BA">
      <w:pPr>
        <w:rPr>
          <w:rFonts w:ascii="Arial" w:hAnsi="Arial" w:cs="Arial"/>
          <w:i/>
          <w:sz w:val="18"/>
          <w:szCs w:val="18"/>
        </w:rPr>
      </w:pPr>
    </w:p>
    <w:sectPr w:rsidR="0062318B" w:rsidRPr="00114E87" w:rsidSect="00D86913">
      <w:endnotePr>
        <w:numFmt w:val="decimal"/>
      </w:endnotePr>
      <w:type w:val="continuous"/>
      <w:pgSz w:w="11907" w:h="16840" w:code="9"/>
      <w:pgMar w:top="851" w:right="1134" w:bottom="851" w:left="1134" w:header="510" w:footer="51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A890F" w14:textId="77777777" w:rsidR="009F5738" w:rsidRDefault="009F5738">
      <w:r>
        <w:separator/>
      </w:r>
    </w:p>
  </w:endnote>
  <w:endnote w:type="continuationSeparator" w:id="0">
    <w:p w14:paraId="3A6039D9" w14:textId="77777777" w:rsidR="009F5738" w:rsidRDefault="009F5738">
      <w:r>
        <w:continuationSeparator/>
      </w:r>
    </w:p>
  </w:endnote>
  <w:endnote w:type="continuationNotice" w:id="1">
    <w:p w14:paraId="1A044404" w14:textId="77777777" w:rsidR="009F5738" w:rsidRDefault="009F5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C65D" w14:textId="5C5959CC" w:rsidR="0069092F" w:rsidRPr="00EE111E" w:rsidRDefault="00D86913" w:rsidP="009E07D7">
    <w:pPr>
      <w:pStyle w:val="Footer"/>
      <w:jc w:val="left"/>
      <w:rPr>
        <w:rFonts w:cs="Arial"/>
        <w:color w:val="auto"/>
        <w:sz w:val="20"/>
        <w:szCs w:val="20"/>
      </w:rPr>
    </w:pPr>
    <w:r w:rsidRPr="00D86913">
      <w:rPr>
        <w:rFonts w:cs="Arial"/>
        <w:i/>
        <w:iCs/>
        <w:color w:val="auto"/>
        <w:sz w:val="20"/>
        <w:szCs w:val="20"/>
      </w:rPr>
      <w:t>Doctoral Examiner Recommendation and Report</w:t>
    </w:r>
    <w:r w:rsidRPr="00BA3C48">
      <w:rPr>
        <w:rFonts w:cs="Arial"/>
        <w:i/>
        <w:iCs/>
        <w:color w:val="auto"/>
        <w:sz w:val="20"/>
        <w:szCs w:val="20"/>
      </w:rPr>
      <w:t xml:space="preserve">, Version 1.0 (Review date </w:t>
    </w:r>
    <w:r>
      <w:rPr>
        <w:rFonts w:cs="Arial"/>
        <w:i/>
        <w:iCs/>
        <w:color w:val="auto"/>
        <w:sz w:val="20"/>
        <w:szCs w:val="20"/>
      </w:rPr>
      <w:t>March</w:t>
    </w:r>
    <w:r w:rsidRPr="00BA3C48">
      <w:rPr>
        <w:rFonts w:cs="Arial"/>
        <w:i/>
        <w:iCs/>
        <w:color w:val="auto"/>
        <w:sz w:val="20"/>
        <w:szCs w:val="20"/>
      </w:rPr>
      <w:t xml:space="preserve"> 2025)</w:t>
    </w:r>
    <w:r w:rsidRPr="00BA3C48">
      <w:rPr>
        <w:rFonts w:cs="Arial"/>
        <w:color w:val="auto"/>
        <w:sz w:val="20"/>
        <w:szCs w:val="20"/>
      </w:rPr>
      <w:tab/>
      <w:t xml:space="preserve"> Page </w:t>
    </w:r>
    <w:r w:rsidRPr="00BA3C48">
      <w:rPr>
        <w:rFonts w:cs="Arial"/>
        <w:color w:val="auto"/>
        <w:sz w:val="20"/>
        <w:szCs w:val="20"/>
      </w:rPr>
      <w:fldChar w:fldCharType="begin"/>
    </w:r>
    <w:r w:rsidRPr="00BA3C48">
      <w:rPr>
        <w:rFonts w:cs="Arial"/>
        <w:color w:val="auto"/>
        <w:sz w:val="20"/>
        <w:szCs w:val="20"/>
      </w:rPr>
      <w:instrText xml:space="preserve"> PAGE  \* Arabic  \* MERGEFORMAT </w:instrText>
    </w:r>
    <w:r w:rsidRPr="00BA3C48">
      <w:rPr>
        <w:rFonts w:cs="Arial"/>
        <w:color w:val="auto"/>
        <w:sz w:val="20"/>
        <w:szCs w:val="20"/>
      </w:rPr>
      <w:fldChar w:fldCharType="separate"/>
    </w:r>
    <w:r>
      <w:rPr>
        <w:rFonts w:cs="Arial"/>
        <w:sz w:val="20"/>
        <w:szCs w:val="20"/>
      </w:rPr>
      <w:t>1</w:t>
    </w:r>
    <w:r w:rsidRPr="00BA3C48">
      <w:rPr>
        <w:rFonts w:cs="Arial"/>
        <w:color w:val="auto"/>
        <w:sz w:val="20"/>
        <w:szCs w:val="20"/>
      </w:rPr>
      <w:fldChar w:fldCharType="end"/>
    </w:r>
    <w:r w:rsidRPr="00BA3C48">
      <w:rPr>
        <w:rFonts w:cs="Arial"/>
        <w:color w:val="auto"/>
        <w:sz w:val="20"/>
        <w:szCs w:val="20"/>
      </w:rPr>
      <w:t xml:space="preserve"> of </w:t>
    </w:r>
    <w:r w:rsidRPr="00BA3C48">
      <w:rPr>
        <w:rFonts w:cs="Arial"/>
        <w:color w:val="auto"/>
        <w:sz w:val="20"/>
        <w:szCs w:val="20"/>
      </w:rPr>
      <w:fldChar w:fldCharType="begin"/>
    </w:r>
    <w:r w:rsidRPr="00BA3C48">
      <w:rPr>
        <w:rFonts w:cs="Arial"/>
        <w:color w:val="auto"/>
        <w:sz w:val="20"/>
        <w:szCs w:val="20"/>
      </w:rPr>
      <w:instrText xml:space="preserve"> NUMPAGES  \* Arabic  \* MERGEFORMAT </w:instrText>
    </w:r>
    <w:r w:rsidRPr="00BA3C48">
      <w:rPr>
        <w:rFonts w:cs="Arial"/>
        <w:color w:val="auto"/>
        <w:sz w:val="20"/>
        <w:szCs w:val="20"/>
      </w:rPr>
      <w:fldChar w:fldCharType="separate"/>
    </w:r>
    <w:r>
      <w:rPr>
        <w:rFonts w:cs="Arial"/>
        <w:sz w:val="20"/>
        <w:szCs w:val="20"/>
      </w:rPr>
      <w:t>4</w:t>
    </w:r>
    <w:r w:rsidRPr="00BA3C48">
      <w:rPr>
        <w:rFonts w:cs="Arial"/>
        <w:color w:val="auto"/>
        <w:sz w:val="20"/>
        <w:szCs w:val="20"/>
      </w:rPr>
      <w:fldChar w:fldCharType="end"/>
    </w:r>
    <w:r w:rsidRPr="00BA3C48">
      <w:rPr>
        <w:rFonts w:cs="Arial"/>
        <w:color w:val="auto"/>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B0820" w14:textId="1DA027E6" w:rsidR="0069092F" w:rsidRPr="00E73ACA" w:rsidRDefault="00D86913" w:rsidP="00E73ACA">
    <w:pPr>
      <w:pStyle w:val="Footer"/>
      <w:jc w:val="left"/>
      <w:rPr>
        <w:rFonts w:cs="Arial"/>
        <w:color w:val="auto"/>
        <w:sz w:val="20"/>
        <w:szCs w:val="20"/>
      </w:rPr>
    </w:pPr>
    <w:r w:rsidRPr="00D86913">
      <w:rPr>
        <w:rFonts w:cs="Arial"/>
        <w:i/>
        <w:iCs/>
        <w:color w:val="auto"/>
        <w:sz w:val="20"/>
        <w:szCs w:val="20"/>
      </w:rPr>
      <w:t>Doctoral Examiner Recommendation and Report</w:t>
    </w:r>
    <w:r w:rsidR="00EE111E" w:rsidRPr="00BA3C48">
      <w:rPr>
        <w:rFonts w:cs="Arial"/>
        <w:i/>
        <w:iCs/>
        <w:color w:val="auto"/>
        <w:sz w:val="20"/>
        <w:szCs w:val="20"/>
      </w:rPr>
      <w:t xml:space="preserve">, Version 1.0 (Review date </w:t>
    </w:r>
    <w:r w:rsidR="00216B19">
      <w:rPr>
        <w:rFonts w:cs="Arial"/>
        <w:i/>
        <w:iCs/>
        <w:color w:val="auto"/>
        <w:sz w:val="20"/>
        <w:szCs w:val="20"/>
      </w:rPr>
      <w:t>March</w:t>
    </w:r>
    <w:r w:rsidR="00EE111E" w:rsidRPr="00BA3C48">
      <w:rPr>
        <w:rFonts w:cs="Arial"/>
        <w:i/>
        <w:iCs/>
        <w:color w:val="auto"/>
        <w:sz w:val="20"/>
        <w:szCs w:val="20"/>
      </w:rPr>
      <w:t xml:space="preserve"> 2025)</w:t>
    </w:r>
    <w:r w:rsidR="00EE111E" w:rsidRPr="00BA3C48">
      <w:rPr>
        <w:rFonts w:cs="Arial"/>
        <w:color w:val="auto"/>
        <w:sz w:val="20"/>
        <w:szCs w:val="20"/>
      </w:rPr>
      <w:tab/>
      <w:t xml:space="preserve"> Page </w:t>
    </w:r>
    <w:r w:rsidR="00EE111E" w:rsidRPr="00BA3C48">
      <w:rPr>
        <w:rFonts w:cs="Arial"/>
        <w:color w:val="auto"/>
        <w:sz w:val="20"/>
        <w:szCs w:val="20"/>
      </w:rPr>
      <w:fldChar w:fldCharType="begin"/>
    </w:r>
    <w:r w:rsidR="00EE111E" w:rsidRPr="00BA3C48">
      <w:rPr>
        <w:rFonts w:cs="Arial"/>
        <w:color w:val="auto"/>
        <w:sz w:val="20"/>
        <w:szCs w:val="20"/>
      </w:rPr>
      <w:instrText xml:space="preserve"> PAGE  \* Arabic  \* MERGEFORMAT </w:instrText>
    </w:r>
    <w:r w:rsidR="00EE111E" w:rsidRPr="00BA3C48">
      <w:rPr>
        <w:rFonts w:cs="Arial"/>
        <w:color w:val="auto"/>
        <w:sz w:val="20"/>
        <w:szCs w:val="20"/>
      </w:rPr>
      <w:fldChar w:fldCharType="separate"/>
    </w:r>
    <w:r w:rsidR="00EE111E">
      <w:rPr>
        <w:rFonts w:cs="Arial"/>
        <w:sz w:val="20"/>
        <w:szCs w:val="20"/>
      </w:rPr>
      <w:t>1</w:t>
    </w:r>
    <w:r w:rsidR="00EE111E" w:rsidRPr="00BA3C48">
      <w:rPr>
        <w:rFonts w:cs="Arial"/>
        <w:color w:val="auto"/>
        <w:sz w:val="20"/>
        <w:szCs w:val="20"/>
      </w:rPr>
      <w:fldChar w:fldCharType="end"/>
    </w:r>
    <w:r w:rsidR="00EE111E" w:rsidRPr="00BA3C48">
      <w:rPr>
        <w:rFonts w:cs="Arial"/>
        <w:color w:val="auto"/>
        <w:sz w:val="20"/>
        <w:szCs w:val="20"/>
      </w:rPr>
      <w:t xml:space="preserve"> of </w:t>
    </w:r>
    <w:r w:rsidR="00EE111E" w:rsidRPr="00BA3C48">
      <w:rPr>
        <w:rFonts w:cs="Arial"/>
        <w:color w:val="auto"/>
        <w:sz w:val="20"/>
        <w:szCs w:val="20"/>
      </w:rPr>
      <w:fldChar w:fldCharType="begin"/>
    </w:r>
    <w:r w:rsidR="00EE111E" w:rsidRPr="00BA3C48">
      <w:rPr>
        <w:rFonts w:cs="Arial"/>
        <w:color w:val="auto"/>
        <w:sz w:val="20"/>
        <w:szCs w:val="20"/>
      </w:rPr>
      <w:instrText xml:space="preserve"> NUMPAGES  \* Arabic  \* MERGEFORMAT </w:instrText>
    </w:r>
    <w:r w:rsidR="00EE111E" w:rsidRPr="00BA3C48">
      <w:rPr>
        <w:rFonts w:cs="Arial"/>
        <w:color w:val="auto"/>
        <w:sz w:val="20"/>
        <w:szCs w:val="20"/>
      </w:rPr>
      <w:fldChar w:fldCharType="separate"/>
    </w:r>
    <w:r w:rsidR="00EE111E">
      <w:rPr>
        <w:rFonts w:cs="Arial"/>
        <w:sz w:val="20"/>
        <w:szCs w:val="20"/>
      </w:rPr>
      <w:t>6</w:t>
    </w:r>
    <w:r w:rsidR="00EE111E" w:rsidRPr="00BA3C48">
      <w:rPr>
        <w:rFonts w:cs="Arial"/>
        <w:color w:val="auto"/>
        <w:sz w:val="20"/>
        <w:szCs w:val="20"/>
      </w:rPr>
      <w:fldChar w:fldCharType="end"/>
    </w:r>
    <w:r w:rsidR="00EE111E" w:rsidRPr="00BA3C48">
      <w:rPr>
        <w:rFonts w:cs="Arial"/>
        <w:color w:val="auto"/>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93347" w14:textId="77777777" w:rsidR="009F5738" w:rsidRDefault="009F5738">
      <w:r>
        <w:separator/>
      </w:r>
    </w:p>
  </w:footnote>
  <w:footnote w:type="continuationSeparator" w:id="0">
    <w:p w14:paraId="25D52B0C" w14:textId="77777777" w:rsidR="009F5738" w:rsidRDefault="009F5738">
      <w:r>
        <w:continuationSeparator/>
      </w:r>
    </w:p>
  </w:footnote>
  <w:footnote w:type="continuationNotice" w:id="1">
    <w:p w14:paraId="425CF2E9" w14:textId="77777777" w:rsidR="009F5738" w:rsidRDefault="009F57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8156" w14:textId="377F7974" w:rsidR="009E07D7" w:rsidRDefault="009E07D7">
    <w:pPr>
      <w:pStyle w:val="Header"/>
    </w:pPr>
    <w:r>
      <w:rPr>
        <w:noProof/>
      </w:rPr>
      <w:drawing>
        <wp:anchor distT="0" distB="0" distL="114300" distR="114300" simplePos="0" relativeHeight="251658240" behindDoc="1" locked="0" layoutInCell="1" allowOverlap="1" wp14:anchorId="30632A50" wp14:editId="602E4A0B">
          <wp:simplePos x="0" y="0"/>
          <wp:positionH relativeFrom="page">
            <wp:posOffset>7620</wp:posOffset>
          </wp:positionH>
          <wp:positionV relativeFrom="paragraph">
            <wp:posOffset>-314960</wp:posOffset>
          </wp:positionV>
          <wp:extent cx="7553325" cy="1430892"/>
          <wp:effectExtent l="0" t="0" r="0" b="0"/>
          <wp:wrapNone/>
          <wp:docPr id="628432867" name="Picture 62843286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b="16357"/>
                  <a:stretch>
                    <a:fillRect/>
                  </a:stretch>
                </pic:blipFill>
                <pic:spPr bwMode="auto">
                  <a:xfrm>
                    <a:off x="0" y="0"/>
                    <a:ext cx="7553325" cy="14308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080"/>
    <w:multiLevelType w:val="hybridMultilevel"/>
    <w:tmpl w:val="2ACAEA2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626C6"/>
    <w:multiLevelType w:val="hybridMultilevel"/>
    <w:tmpl w:val="5CBE5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C6C75"/>
    <w:multiLevelType w:val="hybridMultilevel"/>
    <w:tmpl w:val="2EB8CE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4E0F46"/>
    <w:multiLevelType w:val="hybridMultilevel"/>
    <w:tmpl w:val="650881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8305F4"/>
    <w:multiLevelType w:val="hybridMultilevel"/>
    <w:tmpl w:val="D4F2C752"/>
    <w:lvl w:ilvl="0" w:tplc="14090001">
      <w:start w:val="1"/>
      <w:numFmt w:val="bullet"/>
      <w:lvlText w:val=""/>
      <w:lvlJc w:val="left"/>
      <w:pPr>
        <w:tabs>
          <w:tab w:val="num" w:pos="720"/>
        </w:tabs>
        <w:ind w:left="720" w:hanging="360"/>
      </w:pPr>
      <w:rPr>
        <w:rFonts w:ascii="Symbol" w:hAnsi="Symbol" w:hint="default"/>
      </w:rPr>
    </w:lvl>
    <w:lvl w:ilvl="1" w:tplc="1409000F">
      <w:start w:val="1"/>
      <w:numFmt w:val="decimal"/>
      <w:lvlText w:val="%2."/>
      <w:lvlJc w:val="left"/>
      <w:pPr>
        <w:tabs>
          <w:tab w:val="num" w:pos="1620"/>
        </w:tabs>
        <w:ind w:left="1620" w:hanging="360"/>
      </w:pPr>
      <w:rPr>
        <w:rFonts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571A56"/>
    <w:multiLevelType w:val="hybridMultilevel"/>
    <w:tmpl w:val="1E062B8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175E6E"/>
    <w:multiLevelType w:val="multilevel"/>
    <w:tmpl w:val="B016C12E"/>
    <w:lvl w:ilvl="0">
      <w:start w:val="1"/>
      <w:numFmt w:val="bullet"/>
      <w:lvlText w:val=""/>
      <w:lvlJc w:val="left"/>
      <w:pPr>
        <w:tabs>
          <w:tab w:val="num" w:pos="360"/>
        </w:tabs>
        <w:ind w:left="340" w:hanging="340"/>
      </w:pPr>
      <w:rPr>
        <w:rFonts w:ascii="Wingdings" w:hAnsi="Wingdings"/>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2023C4"/>
    <w:multiLevelType w:val="hybridMultilevel"/>
    <w:tmpl w:val="B8B0AB5E"/>
    <w:lvl w:ilvl="0" w:tplc="5E6CAFEE">
      <w:start w:val="1"/>
      <w:numFmt w:val="bullet"/>
      <w:lvlText w:val=""/>
      <w:lvlJc w:val="left"/>
      <w:pPr>
        <w:tabs>
          <w:tab w:val="num" w:pos="360"/>
        </w:tabs>
        <w:ind w:left="340" w:hanging="34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00EA3"/>
    <w:multiLevelType w:val="hybridMultilevel"/>
    <w:tmpl w:val="6F660FE8"/>
    <w:lvl w:ilvl="0" w:tplc="14090001">
      <w:start w:val="1"/>
      <w:numFmt w:val="bullet"/>
      <w:lvlText w:val=""/>
      <w:lvlJc w:val="left"/>
      <w:pPr>
        <w:ind w:left="3237" w:hanging="360"/>
      </w:pPr>
      <w:rPr>
        <w:rFonts w:ascii="Symbol" w:hAnsi="Symbol" w:hint="default"/>
      </w:rPr>
    </w:lvl>
    <w:lvl w:ilvl="1" w:tplc="14090003" w:tentative="1">
      <w:start w:val="1"/>
      <w:numFmt w:val="bullet"/>
      <w:lvlText w:val="o"/>
      <w:lvlJc w:val="left"/>
      <w:pPr>
        <w:ind w:left="3957" w:hanging="360"/>
      </w:pPr>
      <w:rPr>
        <w:rFonts w:ascii="Courier New" w:hAnsi="Courier New" w:cs="Courier New" w:hint="default"/>
      </w:rPr>
    </w:lvl>
    <w:lvl w:ilvl="2" w:tplc="14090005" w:tentative="1">
      <w:start w:val="1"/>
      <w:numFmt w:val="bullet"/>
      <w:lvlText w:val=""/>
      <w:lvlJc w:val="left"/>
      <w:pPr>
        <w:ind w:left="4677" w:hanging="360"/>
      </w:pPr>
      <w:rPr>
        <w:rFonts w:ascii="Wingdings" w:hAnsi="Wingdings" w:hint="default"/>
      </w:rPr>
    </w:lvl>
    <w:lvl w:ilvl="3" w:tplc="14090001" w:tentative="1">
      <w:start w:val="1"/>
      <w:numFmt w:val="bullet"/>
      <w:lvlText w:val=""/>
      <w:lvlJc w:val="left"/>
      <w:pPr>
        <w:ind w:left="5397" w:hanging="360"/>
      </w:pPr>
      <w:rPr>
        <w:rFonts w:ascii="Symbol" w:hAnsi="Symbol" w:hint="default"/>
      </w:rPr>
    </w:lvl>
    <w:lvl w:ilvl="4" w:tplc="14090003" w:tentative="1">
      <w:start w:val="1"/>
      <w:numFmt w:val="bullet"/>
      <w:lvlText w:val="o"/>
      <w:lvlJc w:val="left"/>
      <w:pPr>
        <w:ind w:left="6117" w:hanging="360"/>
      </w:pPr>
      <w:rPr>
        <w:rFonts w:ascii="Courier New" w:hAnsi="Courier New" w:cs="Courier New" w:hint="default"/>
      </w:rPr>
    </w:lvl>
    <w:lvl w:ilvl="5" w:tplc="14090005" w:tentative="1">
      <w:start w:val="1"/>
      <w:numFmt w:val="bullet"/>
      <w:lvlText w:val=""/>
      <w:lvlJc w:val="left"/>
      <w:pPr>
        <w:ind w:left="6837" w:hanging="360"/>
      </w:pPr>
      <w:rPr>
        <w:rFonts w:ascii="Wingdings" w:hAnsi="Wingdings" w:hint="default"/>
      </w:rPr>
    </w:lvl>
    <w:lvl w:ilvl="6" w:tplc="14090001" w:tentative="1">
      <w:start w:val="1"/>
      <w:numFmt w:val="bullet"/>
      <w:lvlText w:val=""/>
      <w:lvlJc w:val="left"/>
      <w:pPr>
        <w:ind w:left="7557" w:hanging="360"/>
      </w:pPr>
      <w:rPr>
        <w:rFonts w:ascii="Symbol" w:hAnsi="Symbol" w:hint="default"/>
      </w:rPr>
    </w:lvl>
    <w:lvl w:ilvl="7" w:tplc="14090003" w:tentative="1">
      <w:start w:val="1"/>
      <w:numFmt w:val="bullet"/>
      <w:lvlText w:val="o"/>
      <w:lvlJc w:val="left"/>
      <w:pPr>
        <w:ind w:left="8277" w:hanging="360"/>
      </w:pPr>
      <w:rPr>
        <w:rFonts w:ascii="Courier New" w:hAnsi="Courier New" w:cs="Courier New" w:hint="default"/>
      </w:rPr>
    </w:lvl>
    <w:lvl w:ilvl="8" w:tplc="14090005" w:tentative="1">
      <w:start w:val="1"/>
      <w:numFmt w:val="bullet"/>
      <w:lvlText w:val=""/>
      <w:lvlJc w:val="left"/>
      <w:pPr>
        <w:ind w:left="8997" w:hanging="360"/>
      </w:pPr>
      <w:rPr>
        <w:rFonts w:ascii="Wingdings" w:hAnsi="Wingdings" w:hint="default"/>
      </w:rPr>
    </w:lvl>
  </w:abstractNum>
  <w:abstractNum w:abstractNumId="9" w15:restartNumberingAfterBreak="0">
    <w:nsid w:val="1580159C"/>
    <w:multiLevelType w:val="hybridMultilevel"/>
    <w:tmpl w:val="81D898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115A00"/>
    <w:multiLevelType w:val="hybridMultilevel"/>
    <w:tmpl w:val="0336AE84"/>
    <w:lvl w:ilvl="0" w:tplc="14090001">
      <w:start w:val="1"/>
      <w:numFmt w:val="bullet"/>
      <w:lvlText w:val=""/>
      <w:lvlJc w:val="left"/>
      <w:pPr>
        <w:tabs>
          <w:tab w:val="num" w:pos="1620"/>
        </w:tabs>
        <w:ind w:left="1620" w:hanging="360"/>
      </w:pPr>
      <w:rPr>
        <w:rFonts w:ascii="Symbol" w:hAnsi="Symbol" w:hint="default"/>
      </w:rPr>
    </w:lvl>
    <w:lvl w:ilvl="1" w:tplc="14090003" w:tentative="1">
      <w:start w:val="1"/>
      <w:numFmt w:val="bullet"/>
      <w:lvlText w:val="o"/>
      <w:lvlJc w:val="left"/>
      <w:pPr>
        <w:tabs>
          <w:tab w:val="num" w:pos="2340"/>
        </w:tabs>
        <w:ind w:left="2340" w:hanging="360"/>
      </w:pPr>
      <w:rPr>
        <w:rFonts w:ascii="Courier New" w:hAnsi="Courier New" w:cs="Courier New" w:hint="default"/>
      </w:rPr>
    </w:lvl>
    <w:lvl w:ilvl="2" w:tplc="14090005" w:tentative="1">
      <w:start w:val="1"/>
      <w:numFmt w:val="bullet"/>
      <w:lvlText w:val=""/>
      <w:lvlJc w:val="left"/>
      <w:pPr>
        <w:tabs>
          <w:tab w:val="num" w:pos="3060"/>
        </w:tabs>
        <w:ind w:left="3060" w:hanging="360"/>
      </w:pPr>
      <w:rPr>
        <w:rFonts w:ascii="Wingdings" w:hAnsi="Wingdings" w:hint="default"/>
      </w:rPr>
    </w:lvl>
    <w:lvl w:ilvl="3" w:tplc="14090001" w:tentative="1">
      <w:start w:val="1"/>
      <w:numFmt w:val="bullet"/>
      <w:lvlText w:val=""/>
      <w:lvlJc w:val="left"/>
      <w:pPr>
        <w:tabs>
          <w:tab w:val="num" w:pos="3780"/>
        </w:tabs>
        <w:ind w:left="3780" w:hanging="360"/>
      </w:pPr>
      <w:rPr>
        <w:rFonts w:ascii="Symbol" w:hAnsi="Symbol" w:hint="default"/>
      </w:rPr>
    </w:lvl>
    <w:lvl w:ilvl="4" w:tplc="14090003" w:tentative="1">
      <w:start w:val="1"/>
      <w:numFmt w:val="bullet"/>
      <w:lvlText w:val="o"/>
      <w:lvlJc w:val="left"/>
      <w:pPr>
        <w:tabs>
          <w:tab w:val="num" w:pos="4500"/>
        </w:tabs>
        <w:ind w:left="4500" w:hanging="360"/>
      </w:pPr>
      <w:rPr>
        <w:rFonts w:ascii="Courier New" w:hAnsi="Courier New" w:cs="Courier New" w:hint="default"/>
      </w:rPr>
    </w:lvl>
    <w:lvl w:ilvl="5" w:tplc="14090005" w:tentative="1">
      <w:start w:val="1"/>
      <w:numFmt w:val="bullet"/>
      <w:lvlText w:val=""/>
      <w:lvlJc w:val="left"/>
      <w:pPr>
        <w:tabs>
          <w:tab w:val="num" w:pos="5220"/>
        </w:tabs>
        <w:ind w:left="5220" w:hanging="360"/>
      </w:pPr>
      <w:rPr>
        <w:rFonts w:ascii="Wingdings" w:hAnsi="Wingdings" w:hint="default"/>
      </w:rPr>
    </w:lvl>
    <w:lvl w:ilvl="6" w:tplc="14090001" w:tentative="1">
      <w:start w:val="1"/>
      <w:numFmt w:val="bullet"/>
      <w:lvlText w:val=""/>
      <w:lvlJc w:val="left"/>
      <w:pPr>
        <w:tabs>
          <w:tab w:val="num" w:pos="5940"/>
        </w:tabs>
        <w:ind w:left="5940" w:hanging="360"/>
      </w:pPr>
      <w:rPr>
        <w:rFonts w:ascii="Symbol" w:hAnsi="Symbol" w:hint="default"/>
      </w:rPr>
    </w:lvl>
    <w:lvl w:ilvl="7" w:tplc="14090003" w:tentative="1">
      <w:start w:val="1"/>
      <w:numFmt w:val="bullet"/>
      <w:lvlText w:val="o"/>
      <w:lvlJc w:val="left"/>
      <w:pPr>
        <w:tabs>
          <w:tab w:val="num" w:pos="6660"/>
        </w:tabs>
        <w:ind w:left="6660" w:hanging="360"/>
      </w:pPr>
      <w:rPr>
        <w:rFonts w:ascii="Courier New" w:hAnsi="Courier New" w:cs="Courier New" w:hint="default"/>
      </w:rPr>
    </w:lvl>
    <w:lvl w:ilvl="8" w:tplc="14090005" w:tentative="1">
      <w:start w:val="1"/>
      <w:numFmt w:val="bullet"/>
      <w:lvlText w:val=""/>
      <w:lvlJc w:val="left"/>
      <w:pPr>
        <w:tabs>
          <w:tab w:val="num" w:pos="7380"/>
        </w:tabs>
        <w:ind w:left="7380" w:hanging="360"/>
      </w:pPr>
      <w:rPr>
        <w:rFonts w:ascii="Wingdings" w:hAnsi="Wingdings" w:hint="default"/>
      </w:rPr>
    </w:lvl>
  </w:abstractNum>
  <w:abstractNum w:abstractNumId="11" w15:restartNumberingAfterBreak="0">
    <w:nsid w:val="1E0C78DA"/>
    <w:multiLevelType w:val="hybridMultilevel"/>
    <w:tmpl w:val="2CBC74F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F53774A"/>
    <w:multiLevelType w:val="hybridMultilevel"/>
    <w:tmpl w:val="36EEA4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E51939"/>
    <w:multiLevelType w:val="hybridMultilevel"/>
    <w:tmpl w:val="B57AA1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5055C37"/>
    <w:multiLevelType w:val="hybridMultilevel"/>
    <w:tmpl w:val="D41E38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466509"/>
    <w:multiLevelType w:val="hybridMultilevel"/>
    <w:tmpl w:val="B016C12E"/>
    <w:lvl w:ilvl="0" w:tplc="5E6CAFEE">
      <w:start w:val="1"/>
      <w:numFmt w:val="bullet"/>
      <w:lvlText w:val=""/>
      <w:lvlJc w:val="left"/>
      <w:pPr>
        <w:tabs>
          <w:tab w:val="num" w:pos="360"/>
        </w:tabs>
        <w:ind w:left="340" w:hanging="34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1342E3"/>
    <w:multiLevelType w:val="hybridMultilevel"/>
    <w:tmpl w:val="2616877E"/>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15:restartNumberingAfterBreak="0">
    <w:nsid w:val="2AC92DA4"/>
    <w:multiLevelType w:val="hybridMultilevel"/>
    <w:tmpl w:val="5A9452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2B24E5"/>
    <w:multiLevelType w:val="singleLevel"/>
    <w:tmpl w:val="1B805546"/>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19" w15:restartNumberingAfterBreak="0">
    <w:nsid w:val="2D8324EE"/>
    <w:multiLevelType w:val="hybridMultilevel"/>
    <w:tmpl w:val="13726D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3B1B76"/>
    <w:multiLevelType w:val="hybridMultilevel"/>
    <w:tmpl w:val="46905AB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FB627CB"/>
    <w:multiLevelType w:val="hybridMultilevel"/>
    <w:tmpl w:val="B8B0AB5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180999"/>
    <w:multiLevelType w:val="hybridMultilevel"/>
    <w:tmpl w:val="AF3066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A476C70"/>
    <w:multiLevelType w:val="hybridMultilevel"/>
    <w:tmpl w:val="AEAC79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CA6648A"/>
    <w:multiLevelType w:val="hybridMultilevel"/>
    <w:tmpl w:val="A0F8EEAA"/>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15:restartNumberingAfterBreak="0">
    <w:nsid w:val="3EAA3D8B"/>
    <w:multiLevelType w:val="hybridMultilevel"/>
    <w:tmpl w:val="5922062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18E226D"/>
    <w:multiLevelType w:val="hybridMultilevel"/>
    <w:tmpl w:val="EDEC223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6AF605E"/>
    <w:multiLevelType w:val="hybridMultilevel"/>
    <w:tmpl w:val="622A3D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622238"/>
    <w:multiLevelType w:val="hybridMultilevel"/>
    <w:tmpl w:val="10E2FE04"/>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5D53C0"/>
    <w:multiLevelType w:val="hybridMultilevel"/>
    <w:tmpl w:val="9828DAB0"/>
    <w:lvl w:ilvl="0" w:tplc="FFFFFFFF">
      <w:start w:val="1"/>
      <w:numFmt w:val="lowerLetter"/>
      <w:lvlText w:val="(%1)"/>
      <w:lvlJc w:val="left"/>
      <w:pPr>
        <w:ind w:left="360" w:hanging="360"/>
      </w:pPr>
      <w:rPr>
        <w:rFonts w:cs="Times New Roman"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15:restartNumberingAfterBreak="0">
    <w:nsid w:val="548664DF"/>
    <w:multiLevelType w:val="hybridMultilevel"/>
    <w:tmpl w:val="289C5F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963B10"/>
    <w:multiLevelType w:val="hybridMultilevel"/>
    <w:tmpl w:val="27BE11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40329D"/>
    <w:multiLevelType w:val="hybridMultilevel"/>
    <w:tmpl w:val="DBC81482"/>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33" w15:restartNumberingAfterBreak="0">
    <w:nsid w:val="5CC25183"/>
    <w:multiLevelType w:val="hybridMultilevel"/>
    <w:tmpl w:val="C85AB2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820980"/>
    <w:multiLevelType w:val="hybridMultilevel"/>
    <w:tmpl w:val="549415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8975E4"/>
    <w:multiLevelType w:val="hybridMultilevel"/>
    <w:tmpl w:val="491C42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61B4077"/>
    <w:multiLevelType w:val="hybridMultilevel"/>
    <w:tmpl w:val="158E4E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65B587A"/>
    <w:multiLevelType w:val="hybridMultilevel"/>
    <w:tmpl w:val="F37678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73C0EC9"/>
    <w:multiLevelType w:val="hybridMultilevel"/>
    <w:tmpl w:val="D6C27EC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0C484E"/>
    <w:multiLevelType w:val="hybridMultilevel"/>
    <w:tmpl w:val="9990958C"/>
    <w:lvl w:ilvl="0" w:tplc="8ECA8818">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0" w15:restartNumberingAfterBreak="0">
    <w:nsid w:val="788F4DC8"/>
    <w:multiLevelType w:val="hybridMultilevel"/>
    <w:tmpl w:val="93F0E49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8D253BD"/>
    <w:multiLevelType w:val="hybridMultilevel"/>
    <w:tmpl w:val="965A6DB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3409D7"/>
    <w:multiLevelType w:val="hybridMultilevel"/>
    <w:tmpl w:val="FC8E84E6"/>
    <w:lvl w:ilvl="0" w:tplc="EBBE8CA2">
      <w:start w:val="1"/>
      <w:numFmt w:val="decimal"/>
      <w:lvlText w:val="%1."/>
      <w:lvlJc w:val="left"/>
      <w:pPr>
        <w:ind w:left="720" w:hanging="360"/>
      </w:pPr>
      <w:rPr>
        <w:rFonts w:ascii="Times New Roman" w:eastAsia="Times New Roman" w:hAnsi="Times New Roman" w:cs="Times New Roman"/>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DE21448"/>
    <w:multiLevelType w:val="hybridMultilevel"/>
    <w:tmpl w:val="6FD0F8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523832165">
    <w:abstractNumId w:val="4"/>
  </w:num>
  <w:num w:numId="2" w16cid:durableId="1138113669">
    <w:abstractNumId w:val="10"/>
  </w:num>
  <w:num w:numId="3" w16cid:durableId="194586492">
    <w:abstractNumId w:val="28"/>
  </w:num>
  <w:num w:numId="4" w16cid:durableId="865950783">
    <w:abstractNumId w:val="12"/>
  </w:num>
  <w:num w:numId="5" w16cid:durableId="818683">
    <w:abstractNumId w:val="3"/>
  </w:num>
  <w:num w:numId="6" w16cid:durableId="1132477807">
    <w:abstractNumId w:val="41"/>
  </w:num>
  <w:num w:numId="7" w16cid:durableId="1625110395">
    <w:abstractNumId w:val="0"/>
  </w:num>
  <w:num w:numId="8" w16cid:durableId="1031760459">
    <w:abstractNumId w:val="14"/>
  </w:num>
  <w:num w:numId="9" w16cid:durableId="460266237">
    <w:abstractNumId w:val="9"/>
  </w:num>
  <w:num w:numId="10" w16cid:durableId="932738475">
    <w:abstractNumId w:val="31"/>
  </w:num>
  <w:num w:numId="11" w16cid:durableId="1626039017">
    <w:abstractNumId w:val="38"/>
  </w:num>
  <w:num w:numId="12" w16cid:durableId="763959359">
    <w:abstractNumId w:val="34"/>
  </w:num>
  <w:num w:numId="13" w16cid:durableId="355542850">
    <w:abstractNumId w:val="30"/>
  </w:num>
  <w:num w:numId="14" w16cid:durableId="1468820585">
    <w:abstractNumId w:val="43"/>
  </w:num>
  <w:num w:numId="15" w16cid:durableId="1155028474">
    <w:abstractNumId w:val="15"/>
  </w:num>
  <w:num w:numId="16" w16cid:durableId="1754813343">
    <w:abstractNumId w:val="7"/>
  </w:num>
  <w:num w:numId="17" w16cid:durableId="606961600">
    <w:abstractNumId w:val="21"/>
  </w:num>
  <w:num w:numId="18" w16cid:durableId="1162232184">
    <w:abstractNumId w:val="19"/>
  </w:num>
  <w:num w:numId="19" w16cid:durableId="1578201502">
    <w:abstractNumId w:val="17"/>
  </w:num>
  <w:num w:numId="20" w16cid:durableId="2111924406">
    <w:abstractNumId w:val="6"/>
  </w:num>
  <w:num w:numId="21" w16cid:durableId="885682398">
    <w:abstractNumId w:val="16"/>
  </w:num>
  <w:num w:numId="22" w16cid:durableId="1649626232">
    <w:abstractNumId w:val="27"/>
  </w:num>
  <w:num w:numId="23" w16cid:durableId="255139542">
    <w:abstractNumId w:val="40"/>
  </w:num>
  <w:num w:numId="24" w16cid:durableId="983924286">
    <w:abstractNumId w:val="36"/>
  </w:num>
  <w:num w:numId="25" w16cid:durableId="1366128645">
    <w:abstractNumId w:val="24"/>
  </w:num>
  <w:num w:numId="26" w16cid:durableId="111562417">
    <w:abstractNumId w:val="5"/>
  </w:num>
  <w:num w:numId="27" w16cid:durableId="317223612">
    <w:abstractNumId w:val="11"/>
  </w:num>
  <w:num w:numId="28" w16cid:durableId="553204446">
    <w:abstractNumId w:val="33"/>
  </w:num>
  <w:num w:numId="29" w16cid:durableId="345904008">
    <w:abstractNumId w:val="37"/>
  </w:num>
  <w:num w:numId="30" w16cid:durableId="563837891">
    <w:abstractNumId w:val="22"/>
  </w:num>
  <w:num w:numId="31" w16cid:durableId="1841850885">
    <w:abstractNumId w:val="13"/>
  </w:num>
  <w:num w:numId="32" w16cid:durableId="739717113">
    <w:abstractNumId w:val="25"/>
  </w:num>
  <w:num w:numId="33" w16cid:durableId="1100678966">
    <w:abstractNumId w:val="18"/>
  </w:num>
  <w:num w:numId="34" w16cid:durableId="1153645565">
    <w:abstractNumId w:val="20"/>
  </w:num>
  <w:num w:numId="35" w16cid:durableId="678581429">
    <w:abstractNumId w:val="2"/>
  </w:num>
  <w:num w:numId="36" w16cid:durableId="389227044">
    <w:abstractNumId w:val="26"/>
  </w:num>
  <w:num w:numId="37" w16cid:durableId="1027832272">
    <w:abstractNumId w:val="35"/>
  </w:num>
  <w:num w:numId="38" w16cid:durableId="1139957055">
    <w:abstractNumId w:val="23"/>
  </w:num>
  <w:num w:numId="39" w16cid:durableId="6686781">
    <w:abstractNumId w:val="42"/>
  </w:num>
  <w:num w:numId="40" w16cid:durableId="70857393">
    <w:abstractNumId w:val="39"/>
  </w:num>
  <w:num w:numId="41" w16cid:durableId="545874694">
    <w:abstractNumId w:val="29"/>
  </w:num>
  <w:num w:numId="42" w16cid:durableId="1619214447">
    <w:abstractNumId w:val="8"/>
  </w:num>
  <w:num w:numId="43" w16cid:durableId="1708874871">
    <w:abstractNumId w:val="1"/>
  </w:num>
  <w:num w:numId="44" w16cid:durableId="3958585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5B5"/>
    <w:rsid w:val="00006994"/>
    <w:rsid w:val="00011785"/>
    <w:rsid w:val="00012323"/>
    <w:rsid w:val="000126C8"/>
    <w:rsid w:val="000135D1"/>
    <w:rsid w:val="00040379"/>
    <w:rsid w:val="0004538A"/>
    <w:rsid w:val="00071DC2"/>
    <w:rsid w:val="00075ABD"/>
    <w:rsid w:val="00087344"/>
    <w:rsid w:val="00087F54"/>
    <w:rsid w:val="000A04EF"/>
    <w:rsid w:val="000C0447"/>
    <w:rsid w:val="000C05EA"/>
    <w:rsid w:val="000C0FA9"/>
    <w:rsid w:val="000C4F27"/>
    <w:rsid w:val="000C56CA"/>
    <w:rsid w:val="000C6E19"/>
    <w:rsid w:val="000C71A4"/>
    <w:rsid w:val="000E29F9"/>
    <w:rsid w:val="000F1633"/>
    <w:rsid w:val="00107C47"/>
    <w:rsid w:val="00112E1E"/>
    <w:rsid w:val="00114E87"/>
    <w:rsid w:val="00132BFF"/>
    <w:rsid w:val="00134003"/>
    <w:rsid w:val="00135D4F"/>
    <w:rsid w:val="00136887"/>
    <w:rsid w:val="00137CBB"/>
    <w:rsid w:val="0014411A"/>
    <w:rsid w:val="001460B3"/>
    <w:rsid w:val="0014666A"/>
    <w:rsid w:val="00150CCD"/>
    <w:rsid w:val="00167158"/>
    <w:rsid w:val="00173C06"/>
    <w:rsid w:val="00176BC5"/>
    <w:rsid w:val="00183B00"/>
    <w:rsid w:val="001842E9"/>
    <w:rsid w:val="001868EA"/>
    <w:rsid w:val="00192A4F"/>
    <w:rsid w:val="001D3D99"/>
    <w:rsid w:val="001E369C"/>
    <w:rsid w:val="001E5372"/>
    <w:rsid w:val="001F23EB"/>
    <w:rsid w:val="00203C80"/>
    <w:rsid w:val="00213ACA"/>
    <w:rsid w:val="00216B19"/>
    <w:rsid w:val="002304E7"/>
    <w:rsid w:val="00230AF1"/>
    <w:rsid w:val="00250196"/>
    <w:rsid w:val="00254DBB"/>
    <w:rsid w:val="00261B31"/>
    <w:rsid w:val="002822E3"/>
    <w:rsid w:val="002A44B0"/>
    <w:rsid w:val="002A46F5"/>
    <w:rsid w:val="002C0D4C"/>
    <w:rsid w:val="002F453A"/>
    <w:rsid w:val="002F5D15"/>
    <w:rsid w:val="003171B1"/>
    <w:rsid w:val="003178F4"/>
    <w:rsid w:val="00317980"/>
    <w:rsid w:val="00320E6A"/>
    <w:rsid w:val="0032720F"/>
    <w:rsid w:val="00331CDD"/>
    <w:rsid w:val="00350575"/>
    <w:rsid w:val="00350970"/>
    <w:rsid w:val="00352601"/>
    <w:rsid w:val="00356FDE"/>
    <w:rsid w:val="00360823"/>
    <w:rsid w:val="0036180C"/>
    <w:rsid w:val="00365332"/>
    <w:rsid w:val="0036541E"/>
    <w:rsid w:val="00367A20"/>
    <w:rsid w:val="00373098"/>
    <w:rsid w:val="00381ED0"/>
    <w:rsid w:val="003870A8"/>
    <w:rsid w:val="00390C09"/>
    <w:rsid w:val="0039182D"/>
    <w:rsid w:val="0039441F"/>
    <w:rsid w:val="003A0C53"/>
    <w:rsid w:val="003A2B67"/>
    <w:rsid w:val="003A2BE0"/>
    <w:rsid w:val="003A3645"/>
    <w:rsid w:val="003C03D4"/>
    <w:rsid w:val="003C49C4"/>
    <w:rsid w:val="003C7EE4"/>
    <w:rsid w:val="003D1053"/>
    <w:rsid w:val="003D6ED7"/>
    <w:rsid w:val="003F0F70"/>
    <w:rsid w:val="003F36C8"/>
    <w:rsid w:val="004015A7"/>
    <w:rsid w:val="004133DC"/>
    <w:rsid w:val="00416D2F"/>
    <w:rsid w:val="00424CC0"/>
    <w:rsid w:val="0044681C"/>
    <w:rsid w:val="00446CFA"/>
    <w:rsid w:val="00450D55"/>
    <w:rsid w:val="004530CC"/>
    <w:rsid w:val="00453B24"/>
    <w:rsid w:val="00456497"/>
    <w:rsid w:val="00462914"/>
    <w:rsid w:val="004638FD"/>
    <w:rsid w:val="0047526D"/>
    <w:rsid w:val="0048032A"/>
    <w:rsid w:val="00496A67"/>
    <w:rsid w:val="004A719C"/>
    <w:rsid w:val="004B085B"/>
    <w:rsid w:val="004B7ED9"/>
    <w:rsid w:val="004D1772"/>
    <w:rsid w:val="004D2F6A"/>
    <w:rsid w:val="004D6780"/>
    <w:rsid w:val="004E2C4F"/>
    <w:rsid w:val="004E5C0C"/>
    <w:rsid w:val="004F230A"/>
    <w:rsid w:val="00504D04"/>
    <w:rsid w:val="00505538"/>
    <w:rsid w:val="005319B5"/>
    <w:rsid w:val="00533069"/>
    <w:rsid w:val="00545F76"/>
    <w:rsid w:val="005704C0"/>
    <w:rsid w:val="00572DF4"/>
    <w:rsid w:val="00572F56"/>
    <w:rsid w:val="00572F64"/>
    <w:rsid w:val="00577091"/>
    <w:rsid w:val="00586380"/>
    <w:rsid w:val="005A0D6E"/>
    <w:rsid w:val="005C164E"/>
    <w:rsid w:val="005C1A27"/>
    <w:rsid w:val="005C1FD7"/>
    <w:rsid w:val="005C5318"/>
    <w:rsid w:val="005E30CB"/>
    <w:rsid w:val="005E7357"/>
    <w:rsid w:val="006009BB"/>
    <w:rsid w:val="00613318"/>
    <w:rsid w:val="0062142C"/>
    <w:rsid w:val="00622132"/>
    <w:rsid w:val="006226DC"/>
    <w:rsid w:val="0062318B"/>
    <w:rsid w:val="00623C30"/>
    <w:rsid w:val="00624DAE"/>
    <w:rsid w:val="006323B6"/>
    <w:rsid w:val="00640C60"/>
    <w:rsid w:val="00640F14"/>
    <w:rsid w:val="00646F75"/>
    <w:rsid w:val="0066089F"/>
    <w:rsid w:val="00663F38"/>
    <w:rsid w:val="00666478"/>
    <w:rsid w:val="00670AEA"/>
    <w:rsid w:val="006718A6"/>
    <w:rsid w:val="006825CE"/>
    <w:rsid w:val="0069092F"/>
    <w:rsid w:val="006A6865"/>
    <w:rsid w:val="006B3DED"/>
    <w:rsid w:val="006C5022"/>
    <w:rsid w:val="006C5718"/>
    <w:rsid w:val="006D56EF"/>
    <w:rsid w:val="006E0110"/>
    <w:rsid w:val="006F1E4E"/>
    <w:rsid w:val="006F233B"/>
    <w:rsid w:val="00702C45"/>
    <w:rsid w:val="00705A9D"/>
    <w:rsid w:val="00716473"/>
    <w:rsid w:val="00722834"/>
    <w:rsid w:val="00722D50"/>
    <w:rsid w:val="00736E64"/>
    <w:rsid w:val="007372C6"/>
    <w:rsid w:val="00747411"/>
    <w:rsid w:val="0078038E"/>
    <w:rsid w:val="00781C42"/>
    <w:rsid w:val="007877AE"/>
    <w:rsid w:val="00792A35"/>
    <w:rsid w:val="007A40FA"/>
    <w:rsid w:val="007A6F8B"/>
    <w:rsid w:val="007C5EE5"/>
    <w:rsid w:val="007D64FB"/>
    <w:rsid w:val="007D6E34"/>
    <w:rsid w:val="007E01E2"/>
    <w:rsid w:val="007E6CE2"/>
    <w:rsid w:val="007F500B"/>
    <w:rsid w:val="007F5331"/>
    <w:rsid w:val="0080237E"/>
    <w:rsid w:val="008159D3"/>
    <w:rsid w:val="00816FBA"/>
    <w:rsid w:val="00817943"/>
    <w:rsid w:val="0082717E"/>
    <w:rsid w:val="00834B4B"/>
    <w:rsid w:val="00845442"/>
    <w:rsid w:val="008678DF"/>
    <w:rsid w:val="008701E1"/>
    <w:rsid w:val="00882F80"/>
    <w:rsid w:val="0088523B"/>
    <w:rsid w:val="008A55B5"/>
    <w:rsid w:val="008A687D"/>
    <w:rsid w:val="008A6E21"/>
    <w:rsid w:val="008C09F7"/>
    <w:rsid w:val="008C3D0D"/>
    <w:rsid w:val="008C76FA"/>
    <w:rsid w:val="008D30BC"/>
    <w:rsid w:val="008E3C30"/>
    <w:rsid w:val="008F33B6"/>
    <w:rsid w:val="00902E35"/>
    <w:rsid w:val="00935196"/>
    <w:rsid w:val="00936DAE"/>
    <w:rsid w:val="00951F72"/>
    <w:rsid w:val="00960B88"/>
    <w:rsid w:val="00974E84"/>
    <w:rsid w:val="00984053"/>
    <w:rsid w:val="009A0069"/>
    <w:rsid w:val="009A36C2"/>
    <w:rsid w:val="009A6E9C"/>
    <w:rsid w:val="009B0F15"/>
    <w:rsid w:val="009B2756"/>
    <w:rsid w:val="009D4D48"/>
    <w:rsid w:val="009D5E27"/>
    <w:rsid w:val="009D7BC6"/>
    <w:rsid w:val="009E07D7"/>
    <w:rsid w:val="009E4495"/>
    <w:rsid w:val="009E6AEC"/>
    <w:rsid w:val="009F5738"/>
    <w:rsid w:val="009F59AE"/>
    <w:rsid w:val="009F6A4A"/>
    <w:rsid w:val="00A05207"/>
    <w:rsid w:val="00A05882"/>
    <w:rsid w:val="00A153D0"/>
    <w:rsid w:val="00A17613"/>
    <w:rsid w:val="00A24FD7"/>
    <w:rsid w:val="00A25BFB"/>
    <w:rsid w:val="00A35AD4"/>
    <w:rsid w:val="00A50CFF"/>
    <w:rsid w:val="00A543BD"/>
    <w:rsid w:val="00A70A35"/>
    <w:rsid w:val="00A821BA"/>
    <w:rsid w:val="00A830E6"/>
    <w:rsid w:val="00A91EAB"/>
    <w:rsid w:val="00A93E0A"/>
    <w:rsid w:val="00AA7075"/>
    <w:rsid w:val="00AB0036"/>
    <w:rsid w:val="00AB0A0C"/>
    <w:rsid w:val="00AB393D"/>
    <w:rsid w:val="00AB5573"/>
    <w:rsid w:val="00AB5CD9"/>
    <w:rsid w:val="00AC1246"/>
    <w:rsid w:val="00AC1416"/>
    <w:rsid w:val="00AD66A3"/>
    <w:rsid w:val="00AD756D"/>
    <w:rsid w:val="00AE309B"/>
    <w:rsid w:val="00AF0F0E"/>
    <w:rsid w:val="00B26D45"/>
    <w:rsid w:val="00B37143"/>
    <w:rsid w:val="00B414A6"/>
    <w:rsid w:val="00B46A4F"/>
    <w:rsid w:val="00B55AA8"/>
    <w:rsid w:val="00B636C0"/>
    <w:rsid w:val="00B75A3A"/>
    <w:rsid w:val="00B838C9"/>
    <w:rsid w:val="00B86128"/>
    <w:rsid w:val="00B914BC"/>
    <w:rsid w:val="00B91AFF"/>
    <w:rsid w:val="00B9244B"/>
    <w:rsid w:val="00B92A9D"/>
    <w:rsid w:val="00B94C84"/>
    <w:rsid w:val="00B9561B"/>
    <w:rsid w:val="00B95A83"/>
    <w:rsid w:val="00BB2023"/>
    <w:rsid w:val="00BB28E1"/>
    <w:rsid w:val="00BB3C52"/>
    <w:rsid w:val="00BB7D20"/>
    <w:rsid w:val="00BC096E"/>
    <w:rsid w:val="00BC1CAA"/>
    <w:rsid w:val="00BC39B0"/>
    <w:rsid w:val="00BC6663"/>
    <w:rsid w:val="00BE05F6"/>
    <w:rsid w:val="00BE1756"/>
    <w:rsid w:val="00BE3C82"/>
    <w:rsid w:val="00BF10D6"/>
    <w:rsid w:val="00BF5D79"/>
    <w:rsid w:val="00C12050"/>
    <w:rsid w:val="00C12656"/>
    <w:rsid w:val="00C21AF3"/>
    <w:rsid w:val="00C31018"/>
    <w:rsid w:val="00C31CDC"/>
    <w:rsid w:val="00C32DE7"/>
    <w:rsid w:val="00C33F4D"/>
    <w:rsid w:val="00C371EF"/>
    <w:rsid w:val="00C46EA5"/>
    <w:rsid w:val="00C47489"/>
    <w:rsid w:val="00C523CC"/>
    <w:rsid w:val="00C71E9E"/>
    <w:rsid w:val="00C82FF4"/>
    <w:rsid w:val="00C8743D"/>
    <w:rsid w:val="00C95085"/>
    <w:rsid w:val="00CA4BB5"/>
    <w:rsid w:val="00CB11BF"/>
    <w:rsid w:val="00CB378D"/>
    <w:rsid w:val="00CB6962"/>
    <w:rsid w:val="00CC1640"/>
    <w:rsid w:val="00CC2A42"/>
    <w:rsid w:val="00CC52C8"/>
    <w:rsid w:val="00CD69B5"/>
    <w:rsid w:val="00CE406F"/>
    <w:rsid w:val="00CE55B0"/>
    <w:rsid w:val="00CE6621"/>
    <w:rsid w:val="00CF2EA8"/>
    <w:rsid w:val="00D01C89"/>
    <w:rsid w:val="00D0312C"/>
    <w:rsid w:val="00D15DC9"/>
    <w:rsid w:val="00D20B47"/>
    <w:rsid w:val="00D236A4"/>
    <w:rsid w:val="00D330C9"/>
    <w:rsid w:val="00D339E4"/>
    <w:rsid w:val="00D35D91"/>
    <w:rsid w:val="00D41117"/>
    <w:rsid w:val="00D46192"/>
    <w:rsid w:val="00D5235A"/>
    <w:rsid w:val="00D53CAC"/>
    <w:rsid w:val="00D5416E"/>
    <w:rsid w:val="00D61742"/>
    <w:rsid w:val="00D6319C"/>
    <w:rsid w:val="00D66B52"/>
    <w:rsid w:val="00D70A1C"/>
    <w:rsid w:val="00D70E5E"/>
    <w:rsid w:val="00D74B0D"/>
    <w:rsid w:val="00D823CB"/>
    <w:rsid w:val="00D86913"/>
    <w:rsid w:val="00D87051"/>
    <w:rsid w:val="00D921F1"/>
    <w:rsid w:val="00D94A9E"/>
    <w:rsid w:val="00DB089F"/>
    <w:rsid w:val="00DC6D57"/>
    <w:rsid w:val="00DC779C"/>
    <w:rsid w:val="00DD26B7"/>
    <w:rsid w:val="00DD5657"/>
    <w:rsid w:val="00DD7974"/>
    <w:rsid w:val="00DE293D"/>
    <w:rsid w:val="00DE4EA6"/>
    <w:rsid w:val="00DF037B"/>
    <w:rsid w:val="00DF1E2B"/>
    <w:rsid w:val="00DF50AE"/>
    <w:rsid w:val="00E06F89"/>
    <w:rsid w:val="00E17075"/>
    <w:rsid w:val="00E246FB"/>
    <w:rsid w:val="00E31CC5"/>
    <w:rsid w:val="00E42393"/>
    <w:rsid w:val="00E427DE"/>
    <w:rsid w:val="00E4562F"/>
    <w:rsid w:val="00E5175A"/>
    <w:rsid w:val="00E5319F"/>
    <w:rsid w:val="00E62B73"/>
    <w:rsid w:val="00E73ACA"/>
    <w:rsid w:val="00E73BD7"/>
    <w:rsid w:val="00E80BDC"/>
    <w:rsid w:val="00EC001D"/>
    <w:rsid w:val="00ED168E"/>
    <w:rsid w:val="00ED53CC"/>
    <w:rsid w:val="00EE111E"/>
    <w:rsid w:val="00EE2C4E"/>
    <w:rsid w:val="00EE59DE"/>
    <w:rsid w:val="00EE6593"/>
    <w:rsid w:val="00EE659F"/>
    <w:rsid w:val="00F01ACC"/>
    <w:rsid w:val="00F132B6"/>
    <w:rsid w:val="00F14F11"/>
    <w:rsid w:val="00F17827"/>
    <w:rsid w:val="00F21014"/>
    <w:rsid w:val="00F30313"/>
    <w:rsid w:val="00F3118C"/>
    <w:rsid w:val="00F32A1B"/>
    <w:rsid w:val="00F33FFE"/>
    <w:rsid w:val="00F36C1E"/>
    <w:rsid w:val="00F371F4"/>
    <w:rsid w:val="00F4024A"/>
    <w:rsid w:val="00F435E6"/>
    <w:rsid w:val="00F52E48"/>
    <w:rsid w:val="00F54C38"/>
    <w:rsid w:val="00F61BF8"/>
    <w:rsid w:val="00F728A1"/>
    <w:rsid w:val="00F763C4"/>
    <w:rsid w:val="00F913CA"/>
    <w:rsid w:val="00FA061B"/>
    <w:rsid w:val="00FA129A"/>
    <w:rsid w:val="00FA4189"/>
    <w:rsid w:val="00FC28E4"/>
    <w:rsid w:val="00FD0216"/>
    <w:rsid w:val="00FE3D4E"/>
    <w:rsid w:val="00FE6DC5"/>
    <w:rsid w:val="00FF57A2"/>
    <w:rsid w:val="2A22B737"/>
    <w:rsid w:val="4BA8E76D"/>
    <w:rsid w:val="6D464007"/>
    <w:rsid w:val="7AF0692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58309"/>
  <w15:docId w15:val="{3C04D086-0D84-49E0-BD24-7A7447BB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4F11"/>
    <w:rPr>
      <w:sz w:val="24"/>
      <w:szCs w:val="24"/>
      <w:lang w:val="en-AU" w:eastAsia="en-US"/>
    </w:rPr>
  </w:style>
  <w:style w:type="paragraph" w:styleId="Heading1">
    <w:name w:val="heading 1"/>
    <w:basedOn w:val="Normal"/>
    <w:next w:val="Normal"/>
    <w:qFormat/>
    <w:rsid w:val="00112E1E"/>
    <w:pPr>
      <w:keepNext/>
      <w:pBdr>
        <w:bottom w:val="single" w:sz="4" w:space="1" w:color="auto"/>
      </w:pBdr>
      <w:spacing w:before="240" w:after="60"/>
      <w:outlineLvl w:val="0"/>
    </w:pPr>
    <w:rPr>
      <w:rFonts w:ascii="Arial" w:hAnsi="Arial"/>
      <w:b/>
      <w:color w:val="333333"/>
      <w:sz w:val="32"/>
      <w:szCs w:val="32"/>
    </w:rPr>
  </w:style>
  <w:style w:type="paragraph" w:styleId="Heading2">
    <w:name w:val="heading 2"/>
    <w:basedOn w:val="Normal"/>
    <w:next w:val="Normal"/>
    <w:link w:val="Heading2Char"/>
    <w:qFormat/>
    <w:rsid w:val="00F32A1B"/>
    <w:pPr>
      <w:keepNext/>
      <w:spacing w:before="240" w:after="60"/>
      <w:outlineLvl w:val="1"/>
    </w:pPr>
    <w:rPr>
      <w:rFonts w:ascii="Arial" w:hAnsi="Arial"/>
      <w:b/>
      <w:sz w:val="28"/>
    </w:rPr>
  </w:style>
  <w:style w:type="paragraph" w:styleId="Heading3">
    <w:name w:val="heading 3"/>
    <w:basedOn w:val="Normal"/>
    <w:next w:val="Normal"/>
    <w:qFormat/>
    <w:rsid w:val="00F32A1B"/>
    <w:pPr>
      <w:keepNext/>
      <w:spacing w:before="240" w:after="60"/>
      <w:outlineLvl w:val="2"/>
    </w:pPr>
    <w:rPr>
      <w:rFonts w:ascii="Arial" w:hAnsi="Arial"/>
      <w:b/>
      <w:szCs w:val="20"/>
    </w:rPr>
  </w:style>
  <w:style w:type="paragraph" w:styleId="Heading4">
    <w:name w:val="heading 4"/>
    <w:basedOn w:val="Normal"/>
    <w:next w:val="Normal"/>
    <w:qFormat/>
    <w:rsid w:val="00F32A1B"/>
    <w:pPr>
      <w:keepNext/>
      <w:spacing w:before="240" w:after="60" w:line="288" w:lineRule="auto"/>
      <w:outlineLvl w:val="3"/>
    </w:pPr>
    <w:rPr>
      <w:rFonts w:ascii="Arial" w:hAnsi="Arial"/>
      <w:b/>
      <w:sz w:val="22"/>
    </w:rPr>
  </w:style>
  <w:style w:type="paragraph" w:styleId="Heading5">
    <w:name w:val="heading 5"/>
    <w:basedOn w:val="Normal"/>
    <w:next w:val="Normal"/>
    <w:qFormat/>
    <w:rsid w:val="00F32A1B"/>
    <w:pPr>
      <w:keepNext/>
      <w:spacing w:line="264" w:lineRule="auto"/>
      <w:outlineLvl w:val="4"/>
    </w:pPr>
    <w:rPr>
      <w:rFonts w:ascii="Arial" w:hAnsi="Arial"/>
      <w:b/>
      <w:color w:val="33333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5BFB"/>
    <w:pPr>
      <w:tabs>
        <w:tab w:val="center" w:pos="4320"/>
        <w:tab w:val="right" w:pos="8640"/>
      </w:tabs>
    </w:pPr>
    <w:rPr>
      <w:rFonts w:ascii="Arial" w:hAnsi="Arial"/>
      <w:sz w:val="20"/>
    </w:rPr>
  </w:style>
  <w:style w:type="paragraph" w:styleId="Footer">
    <w:name w:val="footer"/>
    <w:basedOn w:val="Normal"/>
    <w:link w:val="FooterChar"/>
    <w:uiPriority w:val="99"/>
    <w:rsid w:val="00A25BFB"/>
    <w:pPr>
      <w:tabs>
        <w:tab w:val="center" w:pos="4320"/>
        <w:tab w:val="right" w:pos="8640"/>
      </w:tabs>
      <w:jc w:val="right"/>
    </w:pPr>
    <w:rPr>
      <w:rFonts w:ascii="Arial" w:hAnsi="Arial"/>
      <w:color w:val="000080"/>
      <w:sz w:val="16"/>
    </w:rPr>
  </w:style>
  <w:style w:type="table" w:styleId="TableGrid">
    <w:name w:val="Table Grid"/>
    <w:basedOn w:val="TableNormal"/>
    <w:rsid w:val="00A25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25BFB"/>
    <w:rPr>
      <w:rFonts w:ascii="Tahoma" w:hAnsi="Tahoma" w:cs="Tahoma"/>
      <w:sz w:val="16"/>
      <w:szCs w:val="16"/>
    </w:rPr>
  </w:style>
  <w:style w:type="character" w:styleId="Hyperlink">
    <w:name w:val="Hyperlink"/>
    <w:basedOn w:val="DefaultParagraphFont"/>
    <w:rsid w:val="00A25BFB"/>
    <w:rPr>
      <w:color w:val="0000FF"/>
      <w:u w:val="none"/>
    </w:rPr>
  </w:style>
  <w:style w:type="paragraph" w:styleId="Title">
    <w:name w:val="Title"/>
    <w:basedOn w:val="Normal"/>
    <w:link w:val="TitleChar"/>
    <w:qFormat/>
    <w:rsid w:val="00462914"/>
    <w:pPr>
      <w:spacing w:before="240" w:after="60"/>
      <w:jc w:val="right"/>
      <w:outlineLvl w:val="0"/>
    </w:pPr>
    <w:rPr>
      <w:rFonts w:ascii="Verdana" w:hAnsi="Verdana"/>
      <w:kern w:val="28"/>
      <w:sz w:val="48"/>
      <w:szCs w:val="38"/>
    </w:rPr>
  </w:style>
  <w:style w:type="character" w:styleId="PageNumber">
    <w:name w:val="page number"/>
    <w:basedOn w:val="DefaultParagraphFont"/>
    <w:rsid w:val="00A25BFB"/>
  </w:style>
  <w:style w:type="paragraph" w:styleId="TOC1">
    <w:name w:val="toc 1"/>
    <w:basedOn w:val="Normal"/>
    <w:next w:val="Normal"/>
    <w:autoRedefine/>
    <w:semiHidden/>
    <w:rsid w:val="00747411"/>
    <w:pPr>
      <w:spacing w:before="120"/>
    </w:pPr>
    <w:rPr>
      <w:rFonts w:ascii="Arial" w:hAnsi="Arial"/>
      <w:b/>
      <w:sz w:val="20"/>
      <w:szCs w:val="20"/>
    </w:rPr>
  </w:style>
  <w:style w:type="paragraph" w:styleId="TOC2">
    <w:name w:val="toc 2"/>
    <w:basedOn w:val="Normal"/>
    <w:next w:val="Normal"/>
    <w:autoRedefine/>
    <w:semiHidden/>
    <w:rsid w:val="00A25BFB"/>
    <w:pPr>
      <w:spacing w:before="120"/>
      <w:ind w:left="220"/>
    </w:pPr>
    <w:rPr>
      <w:rFonts w:ascii="Arial" w:hAnsi="Arial"/>
      <w:sz w:val="20"/>
    </w:rPr>
  </w:style>
  <w:style w:type="paragraph" w:styleId="TOC3">
    <w:name w:val="toc 3"/>
    <w:basedOn w:val="Normal"/>
    <w:next w:val="Normal"/>
    <w:autoRedefine/>
    <w:semiHidden/>
    <w:rsid w:val="00A25BFB"/>
    <w:pPr>
      <w:ind w:left="734"/>
    </w:pPr>
    <w:rPr>
      <w:rFonts w:ascii="Arial" w:hAnsi="Arial"/>
      <w:sz w:val="20"/>
    </w:rPr>
  </w:style>
  <w:style w:type="paragraph" w:styleId="TOC4">
    <w:name w:val="toc 4"/>
    <w:basedOn w:val="Normal"/>
    <w:next w:val="Normal"/>
    <w:autoRedefine/>
    <w:semiHidden/>
    <w:rsid w:val="00A25BFB"/>
    <w:pPr>
      <w:ind w:left="660"/>
    </w:pPr>
    <w:rPr>
      <w:sz w:val="20"/>
    </w:rPr>
  </w:style>
  <w:style w:type="paragraph" w:styleId="TOC5">
    <w:name w:val="toc 5"/>
    <w:basedOn w:val="Normal"/>
    <w:next w:val="Normal"/>
    <w:autoRedefine/>
    <w:semiHidden/>
    <w:rsid w:val="00A25BFB"/>
    <w:pPr>
      <w:ind w:left="880"/>
    </w:pPr>
    <w:rPr>
      <w:sz w:val="20"/>
    </w:rPr>
  </w:style>
  <w:style w:type="paragraph" w:styleId="TOC6">
    <w:name w:val="toc 6"/>
    <w:basedOn w:val="Normal"/>
    <w:next w:val="Normal"/>
    <w:autoRedefine/>
    <w:semiHidden/>
    <w:rsid w:val="00A25BFB"/>
    <w:pPr>
      <w:ind w:left="1100"/>
    </w:pPr>
    <w:rPr>
      <w:sz w:val="20"/>
    </w:rPr>
  </w:style>
  <w:style w:type="paragraph" w:styleId="TOC7">
    <w:name w:val="toc 7"/>
    <w:basedOn w:val="Normal"/>
    <w:next w:val="Normal"/>
    <w:autoRedefine/>
    <w:semiHidden/>
    <w:rsid w:val="00A25BFB"/>
    <w:pPr>
      <w:ind w:left="1320"/>
    </w:pPr>
    <w:rPr>
      <w:sz w:val="20"/>
    </w:rPr>
  </w:style>
  <w:style w:type="paragraph" w:styleId="TOC8">
    <w:name w:val="toc 8"/>
    <w:basedOn w:val="Normal"/>
    <w:next w:val="Normal"/>
    <w:autoRedefine/>
    <w:semiHidden/>
    <w:rsid w:val="00A25BFB"/>
    <w:pPr>
      <w:ind w:left="1540"/>
    </w:pPr>
    <w:rPr>
      <w:sz w:val="20"/>
    </w:rPr>
  </w:style>
  <w:style w:type="paragraph" w:styleId="TOC9">
    <w:name w:val="toc 9"/>
    <w:basedOn w:val="Normal"/>
    <w:next w:val="Normal"/>
    <w:autoRedefine/>
    <w:semiHidden/>
    <w:rsid w:val="00A25BFB"/>
    <w:pPr>
      <w:ind w:left="1760"/>
    </w:pPr>
    <w:rPr>
      <w:sz w:val="20"/>
    </w:rPr>
  </w:style>
  <w:style w:type="character" w:customStyle="1" w:styleId="NormalArialBold">
    <w:name w:val="Normal Arial Bold"/>
    <w:basedOn w:val="DefaultParagraphFont"/>
    <w:rsid w:val="00A25BFB"/>
    <w:rPr>
      <w:rFonts w:ascii="Arial" w:hAnsi="Arial"/>
      <w:b/>
      <w:bCs/>
      <w:sz w:val="20"/>
    </w:rPr>
  </w:style>
  <w:style w:type="paragraph" w:styleId="BodyText">
    <w:name w:val="Body Text"/>
    <w:basedOn w:val="Normal"/>
    <w:link w:val="BodyTextChar"/>
    <w:rsid w:val="00A25BFB"/>
    <w:rPr>
      <w:i/>
      <w:iCs/>
    </w:rPr>
  </w:style>
  <w:style w:type="paragraph" w:customStyle="1" w:styleId="TableHeader">
    <w:name w:val="Table Header"/>
    <w:basedOn w:val="Normal"/>
    <w:rsid w:val="00A25BFB"/>
    <w:rPr>
      <w:rFonts w:ascii="Arial Black" w:hAnsi="Arial Black"/>
    </w:rPr>
  </w:style>
  <w:style w:type="character" w:customStyle="1" w:styleId="TableNormal1Char">
    <w:name w:val="Table Normal1 Char"/>
    <w:basedOn w:val="DefaultParagraphFont"/>
    <w:link w:val="TableNormal1"/>
    <w:rsid w:val="00624DAE"/>
    <w:rPr>
      <w:rFonts w:ascii="Arial" w:hAnsi="Arial"/>
      <w:sz w:val="18"/>
      <w:szCs w:val="24"/>
      <w:lang w:val="en-AU" w:eastAsia="en-US" w:bidi="ar-SA"/>
    </w:rPr>
  </w:style>
  <w:style w:type="character" w:styleId="FollowedHyperlink">
    <w:name w:val="FollowedHyperlink"/>
    <w:basedOn w:val="DefaultParagraphFont"/>
    <w:rsid w:val="00A25BFB"/>
    <w:rPr>
      <w:color w:val="800080"/>
      <w:u w:val="none"/>
    </w:rPr>
  </w:style>
  <w:style w:type="paragraph" w:customStyle="1" w:styleId="TableHeading1">
    <w:name w:val="Table Heading 1"/>
    <w:basedOn w:val="Normal"/>
    <w:rsid w:val="00A25BFB"/>
    <w:rPr>
      <w:rFonts w:ascii="Arial" w:hAnsi="Arial"/>
      <w:b/>
      <w:sz w:val="20"/>
    </w:rPr>
  </w:style>
  <w:style w:type="paragraph" w:customStyle="1" w:styleId="TableNormal1">
    <w:name w:val="Table Normal1"/>
    <w:basedOn w:val="Header"/>
    <w:link w:val="TableNormal1Char"/>
    <w:rsid w:val="00624DAE"/>
    <w:pPr>
      <w:tabs>
        <w:tab w:val="clear" w:pos="4320"/>
        <w:tab w:val="clear" w:pos="8640"/>
      </w:tabs>
    </w:pPr>
    <w:rPr>
      <w:sz w:val="18"/>
    </w:rPr>
  </w:style>
  <w:style w:type="paragraph" w:styleId="z-BottomofForm">
    <w:name w:val="HTML Bottom of Form"/>
    <w:basedOn w:val="Normal"/>
    <w:next w:val="Normal"/>
    <w:hidden/>
    <w:rsid w:val="00A25BFB"/>
    <w:pPr>
      <w:pBdr>
        <w:top w:val="single" w:sz="6" w:space="1" w:color="auto"/>
      </w:pBdr>
      <w:jc w:val="center"/>
    </w:pPr>
    <w:rPr>
      <w:rFonts w:ascii="Arial" w:hAnsi="Arial" w:cs="Arial"/>
      <w:vanish/>
      <w:color w:val="000000"/>
      <w:sz w:val="16"/>
      <w:szCs w:val="16"/>
      <w:lang w:val="en-US"/>
    </w:rPr>
  </w:style>
  <w:style w:type="character" w:styleId="CommentReference">
    <w:name w:val="annotation reference"/>
    <w:basedOn w:val="DefaultParagraphFont"/>
    <w:uiPriority w:val="99"/>
    <w:semiHidden/>
    <w:rsid w:val="00A25BFB"/>
    <w:rPr>
      <w:sz w:val="16"/>
      <w:szCs w:val="16"/>
    </w:rPr>
  </w:style>
  <w:style w:type="character" w:customStyle="1" w:styleId="InstructionNote">
    <w:name w:val="InstructionNote"/>
    <w:basedOn w:val="DefaultParagraphFont"/>
    <w:rsid w:val="00A25BFB"/>
    <w:rPr>
      <w:b/>
      <w:u w:val="single"/>
    </w:rPr>
  </w:style>
  <w:style w:type="paragraph" w:styleId="CommentText">
    <w:name w:val="annotation text"/>
    <w:basedOn w:val="Normal"/>
    <w:link w:val="CommentTextChar"/>
    <w:uiPriority w:val="99"/>
    <w:rsid w:val="00A25BFB"/>
    <w:rPr>
      <w:sz w:val="20"/>
    </w:rPr>
  </w:style>
  <w:style w:type="paragraph" w:customStyle="1" w:styleId="TitleSecondary">
    <w:name w:val="Title Secondary"/>
    <w:basedOn w:val="Normal"/>
    <w:rsid w:val="00462914"/>
    <w:rPr>
      <w:rFonts w:ascii="Verdana" w:hAnsi="Verdana"/>
      <w:sz w:val="28"/>
      <w:szCs w:val="20"/>
    </w:rPr>
  </w:style>
  <w:style w:type="character" w:customStyle="1" w:styleId="TitleChar">
    <w:name w:val="Title Char"/>
    <w:basedOn w:val="DefaultParagraphFont"/>
    <w:link w:val="Title"/>
    <w:rsid w:val="00462914"/>
    <w:rPr>
      <w:rFonts w:ascii="Verdana" w:hAnsi="Verdana"/>
      <w:kern w:val="28"/>
      <w:sz w:val="48"/>
      <w:szCs w:val="38"/>
      <w:lang w:val="en-AU" w:eastAsia="en-US" w:bidi="ar-SA"/>
    </w:rPr>
  </w:style>
  <w:style w:type="paragraph" w:customStyle="1" w:styleId="TitleDate">
    <w:name w:val="Title Date"/>
    <w:basedOn w:val="Title"/>
    <w:rsid w:val="00462914"/>
    <w:rPr>
      <w:sz w:val="28"/>
    </w:rPr>
  </w:style>
  <w:style w:type="paragraph" w:styleId="Caption">
    <w:name w:val="caption"/>
    <w:basedOn w:val="Normal"/>
    <w:next w:val="Normal"/>
    <w:qFormat/>
    <w:rsid w:val="00F32A1B"/>
    <w:rPr>
      <w:rFonts w:ascii="Arial" w:hAnsi="Arial"/>
      <w:b/>
      <w:bCs/>
      <w:sz w:val="18"/>
      <w:szCs w:val="20"/>
    </w:rPr>
  </w:style>
  <w:style w:type="paragraph" w:styleId="ListParagraph">
    <w:name w:val="List Paragraph"/>
    <w:basedOn w:val="Normal"/>
    <w:uiPriority w:val="34"/>
    <w:qFormat/>
    <w:rsid w:val="00CB378D"/>
    <w:pPr>
      <w:ind w:left="720"/>
      <w:contextualSpacing/>
    </w:pPr>
  </w:style>
  <w:style w:type="paragraph" w:customStyle="1" w:styleId="level1">
    <w:name w:val="_level1"/>
    <w:rsid w:val="00CB3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pPr>
    <w:rPr>
      <w:sz w:val="24"/>
      <w:szCs w:val="24"/>
      <w:lang w:val="en-AU" w:eastAsia="en-GB"/>
    </w:rPr>
  </w:style>
  <w:style w:type="character" w:customStyle="1" w:styleId="FooterChar">
    <w:name w:val="Footer Char"/>
    <w:basedOn w:val="DefaultParagraphFont"/>
    <w:link w:val="Footer"/>
    <w:uiPriority w:val="99"/>
    <w:rsid w:val="000C6E19"/>
    <w:rPr>
      <w:rFonts w:ascii="Arial" w:hAnsi="Arial"/>
      <w:color w:val="000080"/>
      <w:sz w:val="16"/>
      <w:szCs w:val="24"/>
      <w:lang w:val="en-AU" w:eastAsia="en-US"/>
    </w:rPr>
  </w:style>
  <w:style w:type="paragraph" w:styleId="CommentSubject">
    <w:name w:val="annotation subject"/>
    <w:basedOn w:val="CommentText"/>
    <w:next w:val="CommentText"/>
    <w:link w:val="CommentSubjectChar"/>
    <w:semiHidden/>
    <w:unhideWhenUsed/>
    <w:rsid w:val="003A0C53"/>
    <w:rPr>
      <w:b/>
      <w:bCs/>
      <w:szCs w:val="20"/>
    </w:rPr>
  </w:style>
  <w:style w:type="character" w:customStyle="1" w:styleId="CommentTextChar">
    <w:name w:val="Comment Text Char"/>
    <w:basedOn w:val="DefaultParagraphFont"/>
    <w:link w:val="CommentText"/>
    <w:uiPriority w:val="99"/>
    <w:rsid w:val="003A0C53"/>
    <w:rPr>
      <w:szCs w:val="24"/>
      <w:lang w:val="en-AU" w:eastAsia="en-US"/>
    </w:rPr>
  </w:style>
  <w:style w:type="character" w:customStyle="1" w:styleId="CommentSubjectChar">
    <w:name w:val="Comment Subject Char"/>
    <w:basedOn w:val="CommentTextChar"/>
    <w:link w:val="CommentSubject"/>
    <w:semiHidden/>
    <w:rsid w:val="003A0C53"/>
    <w:rPr>
      <w:b/>
      <w:bCs/>
      <w:szCs w:val="24"/>
      <w:lang w:val="en-AU" w:eastAsia="en-US"/>
    </w:rPr>
  </w:style>
  <w:style w:type="paragraph" w:styleId="Revision">
    <w:name w:val="Revision"/>
    <w:hidden/>
    <w:uiPriority w:val="99"/>
    <w:semiHidden/>
    <w:rsid w:val="00320E6A"/>
    <w:rPr>
      <w:sz w:val="24"/>
      <w:szCs w:val="24"/>
      <w:lang w:val="en-AU" w:eastAsia="en-US"/>
    </w:rPr>
  </w:style>
  <w:style w:type="character" w:styleId="UnresolvedMention">
    <w:name w:val="Unresolved Mention"/>
    <w:basedOn w:val="DefaultParagraphFont"/>
    <w:uiPriority w:val="99"/>
    <w:semiHidden/>
    <w:unhideWhenUsed/>
    <w:rsid w:val="009E07D7"/>
    <w:rPr>
      <w:color w:val="605E5C"/>
      <w:shd w:val="clear" w:color="auto" w:fill="E1DFDD"/>
    </w:rPr>
  </w:style>
  <w:style w:type="paragraph" w:styleId="BodyText3">
    <w:name w:val="Body Text 3"/>
    <w:basedOn w:val="Normal"/>
    <w:link w:val="BodyText3Char"/>
    <w:unhideWhenUsed/>
    <w:rsid w:val="005704C0"/>
    <w:pPr>
      <w:spacing w:after="120"/>
    </w:pPr>
    <w:rPr>
      <w:sz w:val="16"/>
      <w:szCs w:val="16"/>
    </w:rPr>
  </w:style>
  <w:style w:type="character" w:customStyle="1" w:styleId="BodyText3Char">
    <w:name w:val="Body Text 3 Char"/>
    <w:basedOn w:val="DefaultParagraphFont"/>
    <w:link w:val="BodyText3"/>
    <w:rsid w:val="005704C0"/>
    <w:rPr>
      <w:sz w:val="16"/>
      <w:szCs w:val="16"/>
      <w:lang w:val="en-AU" w:eastAsia="en-US"/>
    </w:rPr>
  </w:style>
  <w:style w:type="character" w:customStyle="1" w:styleId="Heading2Char">
    <w:name w:val="Heading 2 Char"/>
    <w:basedOn w:val="DefaultParagraphFont"/>
    <w:link w:val="Heading2"/>
    <w:rsid w:val="005704C0"/>
    <w:rPr>
      <w:rFonts w:ascii="Arial" w:hAnsi="Arial"/>
      <w:b/>
      <w:sz w:val="28"/>
      <w:szCs w:val="24"/>
      <w:lang w:val="en-AU" w:eastAsia="en-US"/>
    </w:rPr>
  </w:style>
  <w:style w:type="character" w:customStyle="1" w:styleId="BodyTextChar">
    <w:name w:val="Body Text Char"/>
    <w:basedOn w:val="DefaultParagraphFont"/>
    <w:link w:val="BodyText"/>
    <w:rsid w:val="005704C0"/>
    <w:rPr>
      <w:i/>
      <w:iCs/>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r.canterbury.ac.n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9E34802F9B3A4F9786C95844A8F420" ma:contentTypeVersion="14" ma:contentTypeDescription="Create a new document." ma:contentTypeScope="" ma:versionID="cc272993bd56075b6083c8d08c4bf7e9">
  <xsd:schema xmlns:xsd="http://www.w3.org/2001/XMLSchema" xmlns:xs="http://www.w3.org/2001/XMLSchema" xmlns:p="http://schemas.microsoft.com/office/2006/metadata/properties" xmlns:ns2="4e523981-49a9-42d3-86ce-22c6df6202fb" xmlns:ns3="9739c943-526c-4dbb-9237-e1f34c8815e4" targetNamespace="http://schemas.microsoft.com/office/2006/metadata/properties" ma:root="true" ma:fieldsID="9364633666cc235c2791691d1514797c" ns2:_="" ns3:_="">
    <xsd:import namespace="4e523981-49a9-42d3-86ce-22c6df6202fb"/>
    <xsd:import namespace="9739c943-526c-4dbb-9237-e1f34c8815e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23981-49a9-42d3-86ce-22c6df620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9d2b188-b8f0-4527-ab9c-6ed07e2b5a47"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39c943-526c-4dbb-9237-e1f34c8815e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523981-49a9-42d3-86ce-22c6df6202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64678B-E36C-4E0C-83F7-DA29645E79A8}">
  <ds:schemaRefs>
    <ds:schemaRef ds:uri="http://schemas.microsoft.com/sharepoint/v3/contenttype/forms"/>
  </ds:schemaRefs>
</ds:datastoreItem>
</file>

<file path=customXml/itemProps2.xml><?xml version="1.0" encoding="utf-8"?>
<ds:datastoreItem xmlns:ds="http://schemas.openxmlformats.org/officeDocument/2006/customXml" ds:itemID="{3F05B469-7105-412F-8BF1-BA5872A29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523981-49a9-42d3-86ce-22c6df6202fb"/>
    <ds:schemaRef ds:uri="9739c943-526c-4dbb-9237-e1f34c881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148B3B-2D0D-487F-95AE-79654B30A404}">
  <ds:schemaRefs>
    <ds:schemaRef ds:uri="http://schemas.openxmlformats.org/officeDocument/2006/bibliography"/>
  </ds:schemaRefs>
</ds:datastoreItem>
</file>

<file path=customXml/itemProps4.xml><?xml version="1.0" encoding="utf-8"?>
<ds:datastoreItem xmlns:ds="http://schemas.openxmlformats.org/officeDocument/2006/customXml" ds:itemID="{CDED750D-C145-4ACE-87C9-C683E13156E3}">
  <ds:schemaRefs>
    <ds:schemaRef ds:uri="http://schemas.microsoft.com/office/2006/metadata/properties"/>
    <ds:schemaRef ds:uri="http://schemas.microsoft.com/office/infopath/2007/PartnerControls"/>
    <ds:schemaRef ds:uri="4e523981-49a9-42d3-86ce-22c6df6202fb"/>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821</Words>
  <Characters>4639</Characters>
  <Application>Microsoft Office Word</Application>
  <DocSecurity>0</DocSecurity>
  <Lines>38</Lines>
  <Paragraphs>10</Paragraphs>
  <ScaleCrop>false</ScaleCrop>
  <Company>University of Canterbury</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Advertising</dc:title>
  <dc:creator>reb66</dc:creator>
  <cp:lastModifiedBy>Melanie Rae</cp:lastModifiedBy>
  <cp:revision>46</cp:revision>
  <cp:lastPrinted>2023-10-11T00:00:00Z</cp:lastPrinted>
  <dcterms:created xsi:type="dcterms:W3CDTF">2023-10-11T00:35:00Z</dcterms:created>
  <dcterms:modified xsi:type="dcterms:W3CDTF">2024-03-27T23:26:00Z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0x010100219E34802F9B3A4F9786C95844A8F420</vt:lpwstr>
  </property>
  <property fmtid="{D5CDD505-2E9C-101B-9397-08002B2CF9AE}" pid="3" name="MediaServiceImageTags">
    <vt:lpwstr/>
  </property>
</Properties>
</file>